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79236" w14:textId="71230A94" w:rsidR="009C3E6A" w:rsidRDefault="00B67D40" w:rsidP="00827DC2">
      <w:pPr>
        <w:pBdr>
          <w:bottom w:val="single" w:sz="12" w:space="1" w:color="auto"/>
        </w:pBdr>
        <w:jc w:val="center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Diagnóstico Final </w:t>
      </w:r>
    </w:p>
    <w:p w14:paraId="29C832B8" w14:textId="45481A8B" w:rsidR="009C3E6A" w:rsidRDefault="009C3E6A" w:rsidP="00E94B44">
      <w:pPr>
        <w:ind w:left="-851"/>
        <w:rPr>
          <w:rFonts w:ascii="Tahoma" w:hAnsi="Tahoma" w:cs="Tahoma"/>
          <w:b/>
          <w:sz w:val="22"/>
        </w:rPr>
      </w:pPr>
    </w:p>
    <w:p w14:paraId="61CD6EB4" w14:textId="31864B25" w:rsidR="00B67D40" w:rsidRPr="001224E8" w:rsidRDefault="00B67D40" w:rsidP="00B67D40">
      <w:pPr>
        <w:spacing w:after="0"/>
        <w:rPr>
          <w:rFonts w:ascii="Tahoma" w:hAnsi="Tahoma" w:cs="Tahoma"/>
          <w:b/>
        </w:rPr>
      </w:pPr>
      <w:r w:rsidRPr="001224E8">
        <w:rPr>
          <w:rFonts w:ascii="Tahoma" w:hAnsi="Tahoma" w:cs="Tahoma"/>
          <w:b/>
        </w:rPr>
        <w:t xml:space="preserve">1.- Información General </w:t>
      </w:r>
    </w:p>
    <w:p w14:paraId="211CDAEA" w14:textId="77777777" w:rsidR="00B67D40" w:rsidRPr="001224E8" w:rsidRDefault="00B67D40" w:rsidP="00B67D40">
      <w:pPr>
        <w:spacing w:after="0"/>
        <w:rPr>
          <w:rFonts w:ascii="Tahoma" w:hAnsi="Tahoma" w:cs="Tahoma"/>
        </w:rPr>
      </w:pPr>
    </w:p>
    <w:p w14:paraId="6B070F95" w14:textId="660C125D" w:rsidR="00B67D40" w:rsidRPr="006520C4" w:rsidRDefault="00B67D40" w:rsidP="006520C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6520C4">
        <w:rPr>
          <w:rFonts w:ascii="Tahoma" w:hAnsi="Tahoma" w:cs="Tahoma"/>
        </w:rPr>
        <w:t xml:space="preserve">Nombre del proyecto. </w:t>
      </w:r>
      <w:r w:rsidR="006520C4" w:rsidRPr="006520C4">
        <w:rPr>
          <w:rFonts w:ascii="Tahoma" w:hAnsi="Tahoma" w:cs="Tahoma"/>
          <w:b/>
          <w:bCs/>
          <w:color w:val="1F497D" w:themeColor="text2"/>
        </w:rPr>
        <w:t>Segundos por tu vida</w:t>
      </w:r>
    </w:p>
    <w:p w14:paraId="42E426CC" w14:textId="66EA4BF7" w:rsidR="006520C4" w:rsidRPr="00FF13E1" w:rsidRDefault="00B67D40" w:rsidP="006520C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color w:val="1F497D" w:themeColor="text2"/>
        </w:rPr>
      </w:pPr>
      <w:r w:rsidRPr="006520C4">
        <w:rPr>
          <w:rFonts w:ascii="Tahoma" w:hAnsi="Tahoma" w:cs="Tahoma"/>
        </w:rPr>
        <w:t xml:space="preserve">Descripción del proyecto </w:t>
      </w:r>
      <w:r w:rsidRPr="006520C4">
        <w:rPr>
          <w:rFonts w:ascii="Tahoma" w:eastAsia="Times New Roman" w:hAnsi="Tahoma" w:cs="Tahoma"/>
          <w:color w:val="222222"/>
          <w:lang w:eastAsia="es-ES"/>
        </w:rPr>
        <w:t xml:space="preserve">¿De qué trata? </w:t>
      </w:r>
      <w:r w:rsidR="006520C4" w:rsidRPr="00FF13E1">
        <w:rPr>
          <w:rFonts w:ascii="Tahoma" w:hAnsi="Tahoma" w:cs="Tahoma"/>
          <w:color w:val="1F497D" w:themeColor="text2"/>
        </w:rPr>
        <w:t>Segundos por tu vida es una pulsera inteligente que cuenta con un GPS, micrófono y alarma creada para velar por la seguridad de las mujeres, ayudando a reducir los ataques y secuestros en nuestro país.</w:t>
      </w:r>
    </w:p>
    <w:p w14:paraId="7F1B27A0" w14:textId="77777777" w:rsidR="006520C4" w:rsidRPr="006520C4" w:rsidRDefault="006520C4" w:rsidP="006520C4">
      <w:pPr>
        <w:pStyle w:val="Prrafodelista"/>
        <w:spacing w:after="0"/>
        <w:jc w:val="both"/>
        <w:rPr>
          <w:rFonts w:ascii="Tahoma" w:hAnsi="Tahoma" w:cs="Tahoma"/>
        </w:rPr>
      </w:pPr>
    </w:p>
    <w:p w14:paraId="02754272" w14:textId="77777777" w:rsidR="00C24C53" w:rsidRPr="00C24C53" w:rsidRDefault="001F7634" w:rsidP="006520C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color w:val="1F497D" w:themeColor="text2"/>
        </w:rPr>
      </w:pPr>
      <w:r w:rsidRPr="00C24C53">
        <w:rPr>
          <w:rFonts w:ascii="Tahoma" w:hAnsi="Tahoma" w:cs="Tahoma"/>
        </w:rPr>
        <w:t>Integrantes</w:t>
      </w:r>
      <w:r w:rsidR="006520C4" w:rsidRPr="00C24C53">
        <w:rPr>
          <w:rFonts w:ascii="Tahoma" w:hAnsi="Tahoma" w:cs="Tahoma"/>
        </w:rPr>
        <w:t xml:space="preserve">: </w:t>
      </w:r>
    </w:p>
    <w:p w14:paraId="5E2DA58B" w14:textId="77777777" w:rsidR="00C24C53" w:rsidRPr="00C24C53" w:rsidRDefault="006520C4" w:rsidP="00C24C5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color w:val="1F497D" w:themeColor="text2"/>
        </w:rPr>
      </w:pPr>
      <w:r w:rsidRPr="00C24C53">
        <w:rPr>
          <w:rFonts w:ascii="Tahoma" w:hAnsi="Tahoma" w:cs="Tahoma"/>
          <w:b/>
          <w:bCs/>
          <w:color w:val="1F497D" w:themeColor="text2"/>
        </w:rPr>
        <w:t xml:space="preserve">María José Renero </w:t>
      </w:r>
      <w:r w:rsidR="00C24C53" w:rsidRPr="00C24C53">
        <w:rPr>
          <w:rFonts w:ascii="Tahoma" w:hAnsi="Tahoma" w:cs="Tahoma"/>
          <w:b/>
          <w:bCs/>
          <w:color w:val="1F497D" w:themeColor="text2"/>
        </w:rPr>
        <w:t xml:space="preserve">Angulo </w:t>
      </w:r>
    </w:p>
    <w:p w14:paraId="22EE31AF" w14:textId="327218C9" w:rsidR="00B67D40" w:rsidRPr="00C24C53" w:rsidRDefault="006520C4" w:rsidP="00C24C53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  <w:color w:val="1F497D" w:themeColor="text2"/>
        </w:rPr>
      </w:pPr>
      <w:r w:rsidRPr="00C24C53">
        <w:rPr>
          <w:rFonts w:ascii="Tahoma" w:hAnsi="Tahoma" w:cs="Tahoma"/>
          <w:b/>
          <w:bCs/>
          <w:color w:val="1F497D" w:themeColor="text2"/>
        </w:rPr>
        <w:t>Kat</w:t>
      </w:r>
      <w:r w:rsidR="00C24C53" w:rsidRPr="00C24C53">
        <w:rPr>
          <w:rFonts w:ascii="Tahoma" w:hAnsi="Tahoma" w:cs="Tahoma"/>
          <w:b/>
          <w:bCs/>
          <w:color w:val="1F497D" w:themeColor="text2"/>
        </w:rPr>
        <w:t>ya Jaqueline</w:t>
      </w:r>
      <w:r w:rsidRPr="00C24C53">
        <w:rPr>
          <w:rFonts w:ascii="Tahoma" w:hAnsi="Tahoma" w:cs="Tahoma"/>
          <w:b/>
          <w:bCs/>
          <w:color w:val="1F497D" w:themeColor="text2"/>
        </w:rPr>
        <w:t xml:space="preserve"> Albarrán</w:t>
      </w:r>
      <w:r w:rsidR="00C24C53" w:rsidRPr="00C24C53">
        <w:rPr>
          <w:rFonts w:ascii="Tahoma" w:hAnsi="Tahoma" w:cs="Tahoma"/>
          <w:b/>
          <w:bCs/>
          <w:color w:val="1F497D" w:themeColor="text2"/>
        </w:rPr>
        <w:t xml:space="preserve"> Escobar</w:t>
      </w:r>
    </w:p>
    <w:p w14:paraId="687944C1" w14:textId="77777777" w:rsidR="006520C4" w:rsidRPr="006520C4" w:rsidRDefault="006520C4" w:rsidP="006520C4">
      <w:pPr>
        <w:spacing w:after="0"/>
        <w:jc w:val="both"/>
        <w:rPr>
          <w:rFonts w:ascii="Tahoma" w:hAnsi="Tahoma" w:cs="Tahoma"/>
          <w:sz w:val="22"/>
          <w:szCs w:val="22"/>
        </w:rPr>
      </w:pPr>
    </w:p>
    <w:p w14:paraId="26F4BFD2" w14:textId="26742B39" w:rsidR="00B67D40" w:rsidRPr="00FF13E1" w:rsidRDefault="00B67D40" w:rsidP="006520C4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6520C4">
        <w:rPr>
          <w:rFonts w:ascii="Tahoma" w:hAnsi="Tahoma" w:cs="Tahoma"/>
        </w:rPr>
        <w:t>¿En qué estapa se encuentra el proyecto?</w:t>
      </w:r>
      <w:r w:rsidR="006520C4" w:rsidRPr="006520C4">
        <w:rPr>
          <w:rFonts w:ascii="Tahoma" w:hAnsi="Tahoma" w:cs="Tahoma"/>
        </w:rPr>
        <w:t xml:space="preserve"> </w:t>
      </w:r>
      <w:r w:rsidR="006520C4" w:rsidRPr="00FF13E1">
        <w:rPr>
          <w:rFonts w:ascii="Tahoma" w:hAnsi="Tahoma" w:cs="Tahoma"/>
          <w:color w:val="1F497D" w:themeColor="text2"/>
        </w:rPr>
        <w:t>En desarrollo, con plan de negocios listo y en un 90% de avance en prototipo</w:t>
      </w:r>
    </w:p>
    <w:p w14:paraId="166FAC70" w14:textId="77777777" w:rsidR="00B67D40" w:rsidRPr="006520C4" w:rsidRDefault="00B67D40" w:rsidP="006520C4">
      <w:pPr>
        <w:pStyle w:val="Prrafode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s-ES"/>
        </w:rPr>
      </w:pPr>
    </w:p>
    <w:p w14:paraId="553713A9" w14:textId="77777777" w:rsidR="00B67D40" w:rsidRPr="006520C4" w:rsidRDefault="00B67D40" w:rsidP="006520C4">
      <w:pPr>
        <w:spacing w:after="0"/>
        <w:jc w:val="both"/>
        <w:rPr>
          <w:rFonts w:ascii="Tahoma" w:hAnsi="Tahoma" w:cs="Tahoma"/>
          <w:sz w:val="22"/>
          <w:szCs w:val="22"/>
        </w:rPr>
      </w:pPr>
    </w:p>
    <w:p w14:paraId="3CFA2578" w14:textId="77777777" w:rsidR="00B67D40" w:rsidRPr="006520C4" w:rsidRDefault="00B67D40" w:rsidP="006520C4">
      <w:p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6520C4">
        <w:rPr>
          <w:rFonts w:ascii="Tahoma" w:hAnsi="Tahoma" w:cs="Tahoma"/>
          <w:b/>
          <w:sz w:val="22"/>
          <w:szCs w:val="22"/>
        </w:rPr>
        <w:t>2.- Propuesta de valor</w:t>
      </w:r>
    </w:p>
    <w:p w14:paraId="637C35B9" w14:textId="77777777" w:rsidR="00B67D40" w:rsidRPr="006520C4" w:rsidRDefault="00B67D40" w:rsidP="006520C4">
      <w:pPr>
        <w:spacing w:after="0"/>
        <w:jc w:val="both"/>
        <w:rPr>
          <w:rFonts w:ascii="Tahoma" w:hAnsi="Tahoma" w:cs="Tahoma"/>
          <w:b/>
          <w:sz w:val="22"/>
          <w:szCs w:val="22"/>
        </w:rPr>
      </w:pPr>
    </w:p>
    <w:p w14:paraId="2F25DED6" w14:textId="32EE314C" w:rsidR="00B67D40" w:rsidRPr="006520C4" w:rsidRDefault="00B67D40" w:rsidP="006520C4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1F497D" w:themeColor="text2"/>
        </w:rPr>
      </w:pPr>
      <w:r w:rsidRPr="006520C4">
        <w:rPr>
          <w:rFonts w:ascii="Tahoma" w:hAnsi="Tahoma" w:cs="Tahoma"/>
        </w:rPr>
        <w:t>¿Qué problema o necesidad resuelve el producto o servicio?</w:t>
      </w:r>
      <w:r w:rsidR="006520C4" w:rsidRPr="006520C4">
        <w:rPr>
          <w:rFonts w:ascii="Tahoma" w:hAnsi="Tahoma" w:cs="Tahoma"/>
          <w:color w:val="000000"/>
        </w:rPr>
        <w:t xml:space="preserve"> </w:t>
      </w:r>
      <w:r w:rsidR="006520C4" w:rsidRPr="006520C4">
        <w:rPr>
          <w:rFonts w:ascii="Tahoma" w:hAnsi="Tahoma" w:cs="Tahoma"/>
          <w:b/>
          <w:bCs/>
          <w:color w:val="1F497D" w:themeColor="text2"/>
        </w:rPr>
        <w:t>Inseguridad en las mujeres.</w:t>
      </w:r>
    </w:p>
    <w:p w14:paraId="328859A4" w14:textId="77777777" w:rsidR="006520C4" w:rsidRPr="00FF13E1" w:rsidRDefault="00B67D40" w:rsidP="006520C4">
      <w:pPr>
        <w:pStyle w:val="Prrafodelista"/>
        <w:numPr>
          <w:ilvl w:val="0"/>
          <w:numId w:val="3"/>
        </w:numPr>
        <w:spacing w:after="0"/>
        <w:jc w:val="both"/>
        <w:rPr>
          <w:rFonts w:ascii="Tahoma" w:hAnsi="Tahoma" w:cs="Tahoma"/>
          <w:color w:val="1F497D" w:themeColor="text2"/>
        </w:rPr>
      </w:pPr>
      <w:r w:rsidRPr="006520C4">
        <w:rPr>
          <w:rFonts w:ascii="Tahoma" w:hAnsi="Tahoma" w:cs="Tahoma"/>
        </w:rPr>
        <w:t>¿Cómo contribuye a mejorar el bienestar social, etc.?</w:t>
      </w:r>
      <w:r w:rsidR="006520C4">
        <w:rPr>
          <w:rFonts w:ascii="Tahoma" w:hAnsi="Tahoma" w:cs="Tahoma"/>
        </w:rPr>
        <w:t xml:space="preserve"> </w:t>
      </w:r>
      <w:r w:rsidR="006520C4" w:rsidRPr="00FF13E1">
        <w:rPr>
          <w:rFonts w:ascii="Tahoma" w:hAnsi="Tahoma" w:cs="Tahoma"/>
          <w:color w:val="1F497D" w:themeColor="text2"/>
        </w:rPr>
        <w:t>Brindando seguridad a mujeres de forma innovadora.</w:t>
      </w:r>
    </w:p>
    <w:p w14:paraId="409597D9" w14:textId="77777777" w:rsidR="006520C4" w:rsidRDefault="006520C4" w:rsidP="006520C4">
      <w:pPr>
        <w:pStyle w:val="Prrafodelista"/>
        <w:spacing w:after="0"/>
        <w:jc w:val="both"/>
        <w:rPr>
          <w:rFonts w:ascii="Tahoma" w:hAnsi="Tahoma" w:cs="Tahoma"/>
        </w:rPr>
      </w:pPr>
    </w:p>
    <w:p w14:paraId="45EF45BC" w14:textId="3166BD2D" w:rsidR="006520C4" w:rsidRPr="00446E41" w:rsidRDefault="006520C4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446E41">
        <w:rPr>
          <w:rFonts w:ascii="Tahoma" w:hAnsi="Tahoma" w:cs="Tahoma"/>
          <w:b/>
          <w:bCs/>
          <w:color w:val="1F497D" w:themeColor="text2"/>
          <w:sz w:val="22"/>
          <w:szCs w:val="22"/>
        </w:rPr>
        <w:t>Propuesta de valor: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 xml:space="preserve"> Segundos por tu vida es un proyecto que nace a partir del conflicto social</w:t>
      </w:r>
    </w:p>
    <w:p w14:paraId="739AE9A6" w14:textId="5885CBD5" w:rsidR="006520C4" w:rsidRPr="00446E41" w:rsidRDefault="006520C4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446E41">
        <w:rPr>
          <w:rFonts w:ascii="Tahoma" w:hAnsi="Tahoma" w:cs="Tahoma"/>
          <w:color w:val="1F497D" w:themeColor="text2"/>
          <w:sz w:val="22"/>
          <w:szCs w:val="22"/>
        </w:rPr>
        <w:t>que se ve envuelto</w:t>
      </w:r>
      <w:r w:rsidR="00446E41">
        <w:rPr>
          <w:rFonts w:ascii="Tahoma" w:hAnsi="Tahoma" w:cs="Tahoma"/>
          <w:color w:val="1F497D" w:themeColor="text2"/>
          <w:sz w:val="22"/>
          <w:szCs w:val="22"/>
        </w:rPr>
        <w:t xml:space="preserve"> en el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 xml:space="preserve"> país en el tema de inseguridad hacia las mujeres.</w:t>
      </w:r>
      <w:r w:rsidR="00446E41"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 xml:space="preserve">Es por esto que </w:t>
      </w:r>
      <w:r w:rsidR="00446E41">
        <w:rPr>
          <w:rFonts w:ascii="Tahoma" w:hAnsi="Tahoma" w:cs="Tahoma"/>
          <w:color w:val="1F497D" w:themeColor="text2"/>
          <w:sz w:val="22"/>
          <w:szCs w:val="22"/>
        </w:rPr>
        <w:t xml:space="preserve">se desea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cubrir una necesidad que hoy en día se presenta</w:t>
      </w:r>
      <w:r w:rsidR="00446E41"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en el mercado femenino</w:t>
      </w:r>
      <w:r w:rsidR="00446E41">
        <w:rPr>
          <w:rFonts w:ascii="Tahoma" w:hAnsi="Tahoma" w:cs="Tahoma"/>
          <w:color w:val="1F497D" w:themeColor="text2"/>
          <w:sz w:val="22"/>
          <w:szCs w:val="22"/>
        </w:rPr>
        <w:t>.</w:t>
      </w:r>
    </w:p>
    <w:p w14:paraId="0064DD09" w14:textId="77777777" w:rsidR="00B67D40" w:rsidRPr="00C24C53" w:rsidRDefault="00B67D40" w:rsidP="00C24C53">
      <w:pPr>
        <w:spacing w:after="0"/>
        <w:jc w:val="both"/>
        <w:rPr>
          <w:rFonts w:ascii="Tahoma" w:hAnsi="Tahoma" w:cs="Tahoma"/>
        </w:rPr>
      </w:pPr>
    </w:p>
    <w:p w14:paraId="388065A1" w14:textId="77777777" w:rsidR="00B67D40" w:rsidRPr="006520C4" w:rsidRDefault="00B67D40" w:rsidP="006520C4">
      <w:p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6520C4">
        <w:rPr>
          <w:rFonts w:ascii="Tahoma" w:hAnsi="Tahoma" w:cs="Tahoma"/>
          <w:b/>
          <w:sz w:val="22"/>
          <w:szCs w:val="22"/>
        </w:rPr>
        <w:t xml:space="preserve">3.- Estudio de mercado </w:t>
      </w:r>
    </w:p>
    <w:p w14:paraId="30C7B6A5" w14:textId="77777777" w:rsidR="00B67D40" w:rsidRPr="006520C4" w:rsidRDefault="00B67D40" w:rsidP="006520C4">
      <w:pPr>
        <w:spacing w:after="0"/>
        <w:jc w:val="both"/>
        <w:rPr>
          <w:rFonts w:ascii="Tahoma" w:hAnsi="Tahoma" w:cs="Tahoma"/>
          <w:sz w:val="22"/>
          <w:szCs w:val="22"/>
        </w:rPr>
      </w:pPr>
    </w:p>
    <w:p w14:paraId="7126034A" w14:textId="7962FA1C" w:rsidR="00086F34" w:rsidRDefault="00086F34" w:rsidP="006520C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6520C4">
        <w:rPr>
          <w:rFonts w:ascii="Tahoma" w:hAnsi="Tahoma" w:cs="Tahoma"/>
        </w:rPr>
        <w:t>Nicho de mercado ¿A quién se lo vas a vender y cómo lo vas a vender?</w:t>
      </w:r>
    </w:p>
    <w:p w14:paraId="153ECB3D" w14:textId="77777777" w:rsidR="00446E41" w:rsidRDefault="00446E41" w:rsidP="00446E41">
      <w:pPr>
        <w:spacing w:after="0"/>
        <w:jc w:val="both"/>
        <w:rPr>
          <w:rFonts w:ascii="Tahoma" w:hAnsi="Tahoma" w:cs="Tahoma"/>
          <w:b/>
          <w:bCs/>
          <w:color w:val="1F497D" w:themeColor="text2"/>
        </w:rPr>
      </w:pPr>
    </w:p>
    <w:p w14:paraId="6521F41D" w14:textId="642214AF" w:rsidR="00446E41" w:rsidRPr="00446E41" w:rsidRDefault="00446E41" w:rsidP="00446E41">
      <w:pPr>
        <w:spacing w:after="0"/>
        <w:jc w:val="both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46E41">
        <w:rPr>
          <w:rFonts w:ascii="Tahoma" w:hAnsi="Tahoma" w:cs="Tahoma"/>
          <w:b/>
          <w:bCs/>
          <w:color w:val="1F497D" w:themeColor="text2"/>
          <w:sz w:val="22"/>
          <w:szCs w:val="22"/>
        </w:rPr>
        <w:t>Características demográficas del nicho de mercado:</w:t>
      </w:r>
    </w:p>
    <w:p w14:paraId="7D1E6D69" w14:textId="30D28395" w:rsidR="00446E41" w:rsidRPr="00446E41" w:rsidRDefault="00446E41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446E41">
        <w:rPr>
          <w:rFonts w:ascii="Tahoma" w:hAnsi="Tahoma" w:cs="Tahoma"/>
          <w:b/>
          <w:bCs/>
          <w:color w:val="1F497D" w:themeColor="text2"/>
          <w:sz w:val="22"/>
          <w:szCs w:val="22"/>
        </w:rPr>
        <w:t>Edad</w:t>
      </w:r>
      <w:r>
        <w:rPr>
          <w:rFonts w:ascii="Tahoma" w:hAnsi="Tahoma" w:cs="Tahoma"/>
          <w:color w:val="1F497D" w:themeColor="text2"/>
          <w:sz w:val="22"/>
          <w:szCs w:val="22"/>
        </w:rPr>
        <w:t>: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 xml:space="preserve"> 15 a 44 años</w:t>
      </w:r>
    </w:p>
    <w:p w14:paraId="13585068" w14:textId="661368E6" w:rsidR="00446E41" w:rsidRPr="00446E41" w:rsidRDefault="00446E41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446E41">
        <w:rPr>
          <w:rFonts w:ascii="Tahoma" w:hAnsi="Tahoma" w:cs="Tahoma"/>
          <w:b/>
          <w:bCs/>
          <w:color w:val="1F497D" w:themeColor="text2"/>
          <w:sz w:val="22"/>
          <w:szCs w:val="22"/>
        </w:rPr>
        <w:t>Sexo</w:t>
      </w:r>
      <w:r>
        <w:rPr>
          <w:rFonts w:ascii="Tahoma" w:hAnsi="Tahoma" w:cs="Tahoma"/>
          <w:color w:val="1F497D" w:themeColor="text2"/>
          <w:sz w:val="22"/>
          <w:szCs w:val="22"/>
        </w:rPr>
        <w:t>: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 xml:space="preserve"> Femenino</w:t>
      </w:r>
    </w:p>
    <w:p w14:paraId="209B5944" w14:textId="61939737" w:rsidR="00446E41" w:rsidRDefault="00446E41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446E41">
        <w:rPr>
          <w:rFonts w:ascii="Tahoma" w:hAnsi="Tahoma" w:cs="Tahoma"/>
          <w:b/>
          <w:bCs/>
          <w:color w:val="1F497D" w:themeColor="text2"/>
          <w:sz w:val="22"/>
          <w:szCs w:val="22"/>
        </w:rPr>
        <w:t>Nivel socioeconómico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: A/B: conformado mayoritariamente (82%) de hogares en los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que el jefe de familia tiene estudios profesionales. El 98% de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esos hogares cuenta con Internet fijo en la vivienda. Es el nivel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que más invierte en educación (13% de su gasto) y también el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que menor proporción gasta en alimentos (25%)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C+: El 89% de los hogares en este nivel cuentan con uno o más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vehículos de transporte y un 91% tienen acceso a internet fijo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en la vivienda. Un poco menos de la tercera parte (31%) de su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gasto se destina a los alimentos y lo que se destina (5%) a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calzado y vestido es muy homogéneo con otros niveles.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(</w:t>
      </w:r>
      <w:hyperlink r:id="rId8" w:history="1">
        <w:r w:rsidR="00C24C53" w:rsidRPr="004827CD">
          <w:rPr>
            <w:rStyle w:val="Hipervnculo"/>
            <w:rFonts w:ascii="Tahoma" w:hAnsi="Tahoma" w:cs="Tahoma"/>
            <w:sz w:val="22"/>
            <w:szCs w:val="22"/>
          </w:rPr>
          <w:t>https://nse.amai.org/niveles-socio-economicos/</w:t>
        </w:r>
      </w:hyperlink>
      <w:r>
        <w:rPr>
          <w:rFonts w:ascii="Tahoma" w:hAnsi="Tahoma" w:cs="Tahoma"/>
          <w:color w:val="1F497D" w:themeColor="text2"/>
          <w:sz w:val="22"/>
          <w:szCs w:val="22"/>
        </w:rPr>
        <w:t>)</w:t>
      </w:r>
    </w:p>
    <w:p w14:paraId="58B253E3" w14:textId="44312449" w:rsidR="00C24C53" w:rsidRDefault="00C24C53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</w:p>
    <w:p w14:paraId="2C49EACC" w14:textId="2AC16BA1" w:rsidR="00C24C53" w:rsidRDefault="00C24C53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</w:p>
    <w:p w14:paraId="594AB8F5" w14:textId="22A6750F" w:rsidR="00C24C53" w:rsidRDefault="00C24C53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</w:p>
    <w:p w14:paraId="66E5830F" w14:textId="77777777" w:rsidR="00C24C53" w:rsidRPr="00446E41" w:rsidRDefault="00C24C53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</w:p>
    <w:p w14:paraId="298F20B2" w14:textId="77777777" w:rsidR="00446E41" w:rsidRDefault="00446E41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</w:p>
    <w:p w14:paraId="02BC39A2" w14:textId="4A5E9536" w:rsidR="00446E41" w:rsidRPr="00446E41" w:rsidRDefault="00446E41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446E41">
        <w:rPr>
          <w:rFonts w:ascii="Tahoma" w:hAnsi="Tahoma" w:cs="Tahoma"/>
          <w:b/>
          <w:bCs/>
          <w:color w:val="1F497D" w:themeColor="text2"/>
          <w:sz w:val="22"/>
          <w:szCs w:val="22"/>
        </w:rPr>
        <w:t>Estado civil: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 xml:space="preserve"> Indiferente</w:t>
      </w:r>
    </w:p>
    <w:p w14:paraId="6DC94DC3" w14:textId="28F518DF" w:rsidR="0078326B" w:rsidRPr="00446E41" w:rsidRDefault="00446E41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>
        <w:rPr>
          <w:rFonts w:ascii="Tahoma" w:hAnsi="Tahoma" w:cs="Tahoma"/>
          <w:b/>
          <w:bCs/>
          <w:color w:val="1F497D" w:themeColor="text2"/>
          <w:sz w:val="22"/>
          <w:szCs w:val="22"/>
        </w:rPr>
        <w:t>Escolaridad: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 xml:space="preserve"> Estudios superiores y posgrado</w:t>
      </w:r>
    </w:p>
    <w:p w14:paraId="16CCE357" w14:textId="4AF53B3A" w:rsidR="00446E41" w:rsidRPr="00446E41" w:rsidRDefault="00446E41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446E41">
        <w:rPr>
          <w:rFonts w:ascii="Tahoma" w:hAnsi="Tahoma" w:cs="Tahoma"/>
          <w:b/>
          <w:bCs/>
          <w:color w:val="1F497D" w:themeColor="text2"/>
          <w:sz w:val="22"/>
          <w:szCs w:val="22"/>
        </w:rPr>
        <w:t>Ocupación: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 xml:space="preserve"> Estudiantes y profesionistas</w:t>
      </w:r>
    </w:p>
    <w:p w14:paraId="79FF080C" w14:textId="69096A78" w:rsidR="00446E41" w:rsidRDefault="00446E41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446E41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Vivienda: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Casa propia o rentada, con los servicios básicos, hechas de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446E41">
        <w:rPr>
          <w:rFonts w:ascii="Tahoma" w:hAnsi="Tahoma" w:cs="Tahoma"/>
          <w:color w:val="1F497D" w:themeColor="text2"/>
          <w:sz w:val="22"/>
          <w:szCs w:val="22"/>
        </w:rPr>
        <w:t>cemento, con 4 habitantes en promedio y 4 habitaciones.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(</w:t>
      </w:r>
      <w:hyperlink r:id="rId9" w:history="1">
        <w:r w:rsidR="006B46FD" w:rsidRPr="00D33C3C">
          <w:rPr>
            <w:rStyle w:val="Hipervnculo"/>
            <w:rFonts w:ascii="Tahoma" w:hAnsi="Tahoma" w:cs="Tahoma"/>
            <w:sz w:val="22"/>
            <w:szCs w:val="22"/>
          </w:rPr>
          <w:t>https://www.inegi.org.mx/temas/hogares/</w:t>
        </w:r>
      </w:hyperlink>
      <w:r>
        <w:rPr>
          <w:rFonts w:ascii="Tahoma" w:hAnsi="Tahoma" w:cs="Tahoma"/>
          <w:color w:val="1F497D" w:themeColor="text2"/>
          <w:sz w:val="22"/>
          <w:szCs w:val="22"/>
        </w:rPr>
        <w:t>)</w:t>
      </w:r>
    </w:p>
    <w:p w14:paraId="629FAD9B" w14:textId="67A008A1" w:rsidR="006B46FD" w:rsidRDefault="006B46FD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</w:p>
    <w:p w14:paraId="704F1562" w14:textId="20513978" w:rsidR="006B46FD" w:rsidRDefault="006B46FD" w:rsidP="006B46FD">
      <w:pPr>
        <w:spacing w:after="0"/>
        <w:jc w:val="both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46E41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Características </w:t>
      </w:r>
      <w:r>
        <w:rPr>
          <w:rFonts w:ascii="Tahoma" w:hAnsi="Tahoma" w:cs="Tahoma"/>
          <w:b/>
          <w:bCs/>
          <w:color w:val="1F497D" w:themeColor="text2"/>
          <w:sz w:val="22"/>
          <w:szCs w:val="22"/>
        </w:rPr>
        <w:t>geo</w:t>
      </w:r>
      <w:r w:rsidRPr="00446E41">
        <w:rPr>
          <w:rFonts w:ascii="Tahoma" w:hAnsi="Tahoma" w:cs="Tahoma"/>
          <w:b/>
          <w:bCs/>
          <w:color w:val="1F497D" w:themeColor="text2"/>
          <w:sz w:val="22"/>
          <w:szCs w:val="22"/>
        </w:rPr>
        <w:t>gráficas del nicho de mercado:</w:t>
      </w:r>
    </w:p>
    <w:p w14:paraId="67167BF8" w14:textId="77777777" w:rsidR="006B46FD" w:rsidRPr="00446E41" w:rsidRDefault="006B46FD" w:rsidP="006B46FD">
      <w:pPr>
        <w:spacing w:after="0"/>
        <w:jc w:val="both"/>
        <w:rPr>
          <w:rFonts w:ascii="Tahoma" w:hAnsi="Tahoma" w:cs="Tahoma"/>
          <w:b/>
          <w:bCs/>
          <w:color w:val="1F497D" w:themeColor="text2"/>
          <w:sz w:val="22"/>
          <w:szCs w:val="22"/>
        </w:rPr>
      </w:pPr>
    </w:p>
    <w:p w14:paraId="2B1FF5AC" w14:textId="12CF7CAE" w:rsidR="006B46FD" w:rsidRPr="006B46FD" w:rsidRDefault="006B46FD" w:rsidP="006B46FD">
      <w:pPr>
        <w:autoSpaceDE w:val="0"/>
        <w:autoSpaceDN w:val="0"/>
        <w:adjustRightInd w:val="0"/>
        <w:spacing w:after="0"/>
        <w:jc w:val="both"/>
        <w:rPr>
          <w:rFonts w:ascii="CenturyGothic-Bold" w:hAnsi="CenturyGothic-Bold" w:cs="CenturyGothic-Bold"/>
          <w:b/>
          <w:bCs/>
          <w:color w:val="1F497D" w:themeColor="text2"/>
        </w:rPr>
      </w:pPr>
      <w:r w:rsidRPr="006B46FD">
        <w:rPr>
          <w:rFonts w:ascii="CenturyGothic-Bold" w:hAnsi="CenturyGothic-Bold" w:cs="CenturyGothic-Bold"/>
          <w:b/>
          <w:bCs/>
          <w:color w:val="1F497D" w:themeColor="text2"/>
        </w:rPr>
        <w:t xml:space="preserve">Condiciones geográficas: </w:t>
      </w:r>
      <w:r w:rsidRPr="006B46FD">
        <w:rPr>
          <w:rFonts w:ascii="CenturyGothic" w:hAnsi="CenturyGothic" w:cs="CenturyGothic"/>
          <w:color w:val="1F497D" w:themeColor="text2"/>
        </w:rPr>
        <w:t>Se ubica en el centro del país. Limita al norte con el Estado de</w:t>
      </w:r>
      <w:r w:rsidRPr="006B46FD">
        <w:rPr>
          <w:rFonts w:ascii="CenturyGothic-Bold" w:hAnsi="CenturyGothic-Bold" w:cs="CenturyGothic-Bold"/>
          <w:b/>
          <w:bCs/>
          <w:color w:val="1F497D" w:themeColor="text2"/>
        </w:rPr>
        <w:t xml:space="preserve"> </w:t>
      </w:r>
      <w:r w:rsidRPr="006B46FD">
        <w:rPr>
          <w:rFonts w:ascii="CenturyGothic" w:hAnsi="CenturyGothic" w:cs="CenturyGothic"/>
          <w:color w:val="1F497D" w:themeColor="text2"/>
        </w:rPr>
        <w:t>San Luis Potosí, al oeste con el Estado de Guanajuato, al este con el Estado de Hidalgo, al sureste con el Estado de México, y al suroeste con el Estado de Michoacán. Se divide en 18 municipios. Su capital es la ciudad de Santiago de Querétaro.</w:t>
      </w:r>
    </w:p>
    <w:p w14:paraId="7F3C31E7" w14:textId="77777777" w:rsidR="006B46FD" w:rsidRDefault="006B46FD" w:rsidP="006B46FD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000000"/>
        </w:rPr>
      </w:pPr>
    </w:p>
    <w:p w14:paraId="0420836E" w14:textId="571C9991" w:rsidR="006B46FD" w:rsidRPr="006B46FD" w:rsidRDefault="006B46FD" w:rsidP="006B46FD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6B46FD">
        <w:rPr>
          <w:rFonts w:ascii="CenturyGothic" w:hAnsi="CenturyGothic" w:cs="CenturyGothic"/>
          <w:b/>
          <w:bCs/>
          <w:color w:val="1F497D" w:themeColor="text2"/>
        </w:rPr>
        <w:t>Tipo de población:</w:t>
      </w:r>
      <w:r w:rsidRPr="006B46FD">
        <w:rPr>
          <w:rFonts w:ascii="CenturyGothic" w:hAnsi="CenturyGothic" w:cs="CenturyGothic"/>
          <w:color w:val="1F497D" w:themeColor="text2"/>
        </w:rPr>
        <w:t xml:space="preserve"> Urbana</w:t>
      </w:r>
    </w:p>
    <w:p w14:paraId="6E5ED26C" w14:textId="78F12B71" w:rsidR="006B46FD" w:rsidRPr="006B46FD" w:rsidRDefault="006B46FD" w:rsidP="006B46FD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6B46FD">
        <w:rPr>
          <w:rFonts w:ascii="CenturyGothic" w:hAnsi="CenturyGothic" w:cs="CenturyGothic"/>
          <w:b/>
          <w:bCs/>
          <w:color w:val="1F497D" w:themeColor="text2"/>
        </w:rPr>
        <w:t>Región:</w:t>
      </w:r>
      <w:r w:rsidRPr="006B46FD">
        <w:rPr>
          <w:rFonts w:ascii="CenturyGothic" w:hAnsi="CenturyGothic" w:cs="CenturyGothic"/>
          <w:color w:val="1F497D" w:themeColor="text2"/>
        </w:rPr>
        <w:t xml:space="preserve"> Querétaro</w:t>
      </w:r>
    </w:p>
    <w:p w14:paraId="0177E9C0" w14:textId="77777777" w:rsidR="006B46FD" w:rsidRPr="00446E41" w:rsidRDefault="006B46FD" w:rsidP="00446E4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</w:p>
    <w:p w14:paraId="7301ED6A" w14:textId="577631B2" w:rsidR="006B46FD" w:rsidRDefault="006B46FD" w:rsidP="006B46FD">
      <w:pPr>
        <w:spacing w:after="0"/>
        <w:jc w:val="both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446E41">
        <w:rPr>
          <w:rFonts w:ascii="Tahoma" w:hAnsi="Tahoma" w:cs="Tahoma"/>
          <w:b/>
          <w:bCs/>
          <w:color w:val="1F497D" w:themeColor="text2"/>
          <w:sz w:val="22"/>
          <w:szCs w:val="22"/>
        </w:rPr>
        <w:t xml:space="preserve">Características </w:t>
      </w:r>
      <w:r>
        <w:rPr>
          <w:rFonts w:ascii="Tahoma" w:hAnsi="Tahoma" w:cs="Tahoma"/>
          <w:b/>
          <w:bCs/>
          <w:color w:val="1F497D" w:themeColor="text2"/>
          <w:sz w:val="22"/>
          <w:szCs w:val="22"/>
        </w:rPr>
        <w:t>psico</w:t>
      </w:r>
      <w:r w:rsidRPr="00446E41">
        <w:rPr>
          <w:rFonts w:ascii="Tahoma" w:hAnsi="Tahoma" w:cs="Tahoma"/>
          <w:b/>
          <w:bCs/>
          <w:color w:val="1F497D" w:themeColor="text2"/>
          <w:sz w:val="22"/>
          <w:szCs w:val="22"/>
        </w:rPr>
        <w:t>gráficas del nicho de mercado:</w:t>
      </w:r>
    </w:p>
    <w:p w14:paraId="5475E0BB" w14:textId="59DC7933" w:rsidR="006B46FD" w:rsidRPr="005063D3" w:rsidRDefault="006B46FD" w:rsidP="006B46FD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Clase social:</w:t>
      </w:r>
      <w:r w:rsidRPr="005063D3">
        <w:rPr>
          <w:rFonts w:ascii="CenturyGothic" w:hAnsi="CenturyGothic" w:cs="CenturyGothic"/>
          <w:color w:val="1F497D" w:themeColor="text2"/>
        </w:rPr>
        <w:t xml:space="preserve"> Media y alta</w:t>
      </w:r>
    </w:p>
    <w:p w14:paraId="493B4D69" w14:textId="0AF44897" w:rsidR="006B46FD" w:rsidRPr="005063D3" w:rsidRDefault="006B46FD" w:rsidP="006B46FD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Cultura Entorno:</w:t>
      </w:r>
      <w:r w:rsidRPr="005063D3">
        <w:rPr>
          <w:rFonts w:ascii="CenturyGothic" w:hAnsi="CenturyGothic" w:cs="CenturyGothic"/>
          <w:color w:val="1F497D" w:themeColor="text2"/>
        </w:rPr>
        <w:t xml:space="preserve"> alta</w:t>
      </w:r>
    </w:p>
    <w:p w14:paraId="03158911" w14:textId="7163AC13" w:rsidR="006B46FD" w:rsidRPr="005063D3" w:rsidRDefault="006B46FD" w:rsidP="006B46FD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Ciclo de vida familiar:</w:t>
      </w:r>
      <w:r w:rsidRPr="005063D3">
        <w:rPr>
          <w:rFonts w:ascii="CenturyGothic" w:hAnsi="CenturyGothic" w:cs="CenturyGothic"/>
          <w:color w:val="1F497D" w:themeColor="text2"/>
        </w:rPr>
        <w:t xml:space="preserve"> Solteras, vida con pareja o matrimonio</w:t>
      </w:r>
    </w:p>
    <w:p w14:paraId="04BAD9B8" w14:textId="15300340" w:rsidR="00446E41" w:rsidRPr="005063D3" w:rsidRDefault="00446E41" w:rsidP="005063D3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color w:val="000000"/>
        </w:rPr>
      </w:pPr>
    </w:p>
    <w:p w14:paraId="0F49A943" w14:textId="1D5FCE88" w:rsidR="00086F34" w:rsidRDefault="00086F34" w:rsidP="006520C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6520C4">
        <w:rPr>
          <w:rFonts w:ascii="Tahoma" w:hAnsi="Tahoma" w:cs="Tahoma"/>
        </w:rPr>
        <w:t>Tamaño del mercado al que va dirigido</w:t>
      </w:r>
      <w:r w:rsidR="005063D3">
        <w:rPr>
          <w:rFonts w:ascii="Tahoma" w:hAnsi="Tahoma" w:cs="Tahoma"/>
        </w:rPr>
        <w:t xml:space="preserve"> y tendencias</w:t>
      </w:r>
    </w:p>
    <w:p w14:paraId="594B670A" w14:textId="77777777" w:rsidR="005063D3" w:rsidRDefault="005063D3" w:rsidP="005063D3">
      <w:pPr>
        <w:pStyle w:val="Prrafodelista"/>
        <w:spacing w:after="0"/>
        <w:jc w:val="both"/>
        <w:rPr>
          <w:rFonts w:ascii="Tahoma" w:hAnsi="Tahoma" w:cs="Tahoma"/>
        </w:rPr>
      </w:pPr>
    </w:p>
    <w:p w14:paraId="2C7F4E5A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color w:val="1F497D" w:themeColor="text2"/>
        </w:rPr>
        <w:t>15 - 19 AÑOS 94,337</w:t>
      </w:r>
    </w:p>
    <w:p w14:paraId="2AED93CF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color w:val="1F497D" w:themeColor="text2"/>
        </w:rPr>
        <w:t>20 - 24 AÑOS 80,717</w:t>
      </w:r>
    </w:p>
    <w:p w14:paraId="774C401E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color w:val="1F497D" w:themeColor="text2"/>
        </w:rPr>
        <w:t>25 - 29 AÑOS 80,983</w:t>
      </w:r>
    </w:p>
    <w:p w14:paraId="4344A986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color w:val="1F497D" w:themeColor="text2"/>
        </w:rPr>
        <w:t>30 - 34 AÑOS 77,088</w:t>
      </w:r>
    </w:p>
    <w:p w14:paraId="3C283F70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color w:val="1F497D" w:themeColor="text2"/>
        </w:rPr>
        <w:t>35 - 39 AÑOS 72,710</w:t>
      </w:r>
    </w:p>
    <w:p w14:paraId="6F1689A5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color w:val="1F497D" w:themeColor="text2"/>
        </w:rPr>
        <w:t>40 - 44 AÑOS 60,512</w:t>
      </w:r>
    </w:p>
    <w:p w14:paraId="4EAB769A" w14:textId="0AA0B9CB" w:rsidR="005063D3" w:rsidRDefault="005063D3" w:rsidP="005063D3">
      <w:pPr>
        <w:autoSpaceDE w:val="0"/>
        <w:autoSpaceDN w:val="0"/>
        <w:adjustRightInd w:val="0"/>
        <w:spacing w:after="0"/>
        <w:rPr>
          <w:rFonts w:ascii="CenturyGothic-Bold" w:hAnsi="CenturyGothic-Bold" w:cs="CenturyGothic-Bold"/>
          <w:b/>
          <w:bCs/>
          <w:color w:val="1F497D" w:themeColor="text2"/>
        </w:rPr>
      </w:pPr>
      <w:r w:rsidRPr="005063D3">
        <w:rPr>
          <w:rFonts w:ascii="CenturyGothic-Bold" w:hAnsi="CenturyGothic-Bold" w:cs="CenturyGothic-Bold"/>
          <w:b/>
          <w:bCs/>
          <w:color w:val="1F497D" w:themeColor="text2"/>
        </w:rPr>
        <w:t>TOTAL 466,347</w:t>
      </w:r>
    </w:p>
    <w:p w14:paraId="53044589" w14:textId="65EC79BA" w:rsidR="005063D3" w:rsidRDefault="005063D3" w:rsidP="005063D3">
      <w:pPr>
        <w:autoSpaceDE w:val="0"/>
        <w:autoSpaceDN w:val="0"/>
        <w:adjustRightInd w:val="0"/>
        <w:spacing w:after="0"/>
        <w:rPr>
          <w:rFonts w:ascii="CenturyGothic-Bold" w:hAnsi="CenturyGothic-Bold" w:cs="CenturyGothic-Bold"/>
          <w:b/>
          <w:bCs/>
          <w:color w:val="1F497D" w:themeColor="text2"/>
        </w:rPr>
      </w:pPr>
    </w:p>
    <w:p w14:paraId="679D00F8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color w:val="1F497D" w:themeColor="text2"/>
        </w:rPr>
        <w:t>A/B = 10%</w:t>
      </w:r>
    </w:p>
    <w:p w14:paraId="0D3B1BEA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color w:val="1F497D" w:themeColor="text2"/>
        </w:rPr>
        <w:t>C+ = 15%</w:t>
      </w:r>
    </w:p>
    <w:p w14:paraId="2FAA901D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-Bold" w:hAnsi="CenturyGothic-Bold" w:cs="CenturyGothic-Bold"/>
          <w:b/>
          <w:bCs/>
          <w:color w:val="1F497D" w:themeColor="text2"/>
        </w:rPr>
      </w:pPr>
      <w:r w:rsidRPr="005063D3">
        <w:rPr>
          <w:rFonts w:ascii="CenturyGothic-Bold" w:hAnsi="CenturyGothic-Bold" w:cs="CenturyGothic-Bold"/>
          <w:b/>
          <w:bCs/>
          <w:color w:val="1F497D" w:themeColor="text2"/>
        </w:rPr>
        <w:t>TOTAL 25%</w:t>
      </w:r>
    </w:p>
    <w:p w14:paraId="3D67738A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-Bold" w:hAnsi="CenturyGothic-Bold" w:cs="CenturyGothic-Bold"/>
          <w:b/>
          <w:bCs/>
          <w:color w:val="1F497D" w:themeColor="text2"/>
        </w:rPr>
      </w:pPr>
      <w:r w:rsidRPr="005063D3">
        <w:rPr>
          <w:rFonts w:ascii="CenturyGothic" w:hAnsi="CenturyGothic" w:cs="CenturyGothic"/>
          <w:color w:val="1F497D" w:themeColor="text2"/>
        </w:rPr>
        <w:t>TOTAL DE MUJERES DE 15 A 44 AÑOS DE A/</w:t>
      </w:r>
      <w:proofErr w:type="gramStart"/>
      <w:r w:rsidRPr="005063D3">
        <w:rPr>
          <w:rFonts w:ascii="CenturyGothic" w:hAnsi="CenturyGothic" w:cs="CenturyGothic"/>
          <w:color w:val="1F497D" w:themeColor="text2"/>
        </w:rPr>
        <w:t>B ,</w:t>
      </w:r>
      <w:proofErr w:type="gramEnd"/>
      <w:r w:rsidRPr="005063D3">
        <w:rPr>
          <w:rFonts w:ascii="CenturyGothic" w:hAnsi="CenturyGothic" w:cs="CenturyGothic"/>
          <w:color w:val="1F497D" w:themeColor="text2"/>
        </w:rPr>
        <w:t xml:space="preserve"> C+: </w:t>
      </w:r>
      <w:r w:rsidRPr="005063D3">
        <w:rPr>
          <w:rFonts w:ascii="CenturyGothic-Bold" w:hAnsi="CenturyGothic-Bold" w:cs="CenturyGothic-Bold"/>
          <w:b/>
          <w:bCs/>
          <w:color w:val="1F497D" w:themeColor="text2"/>
        </w:rPr>
        <w:t>116,586</w:t>
      </w:r>
    </w:p>
    <w:p w14:paraId="44C84827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-Bold" w:hAnsi="CenturyGothic-Bold" w:cs="CenturyGothic-Bold"/>
          <w:b/>
          <w:bCs/>
          <w:color w:val="1F497D" w:themeColor="text2"/>
        </w:rPr>
      </w:pPr>
      <w:r w:rsidRPr="005063D3">
        <w:rPr>
          <w:rFonts w:ascii="CenturyGothic" w:hAnsi="CenturyGothic" w:cs="CenturyGothic"/>
          <w:color w:val="1F497D" w:themeColor="text2"/>
        </w:rPr>
        <w:t xml:space="preserve">% DE MUJERES QUE COMPRAN POR INTERNET: </w:t>
      </w:r>
      <w:r w:rsidRPr="005063D3">
        <w:rPr>
          <w:rFonts w:ascii="CenturyGothic-Bold" w:hAnsi="CenturyGothic-Bold" w:cs="CenturyGothic-Bold"/>
          <w:b/>
          <w:bCs/>
          <w:color w:val="1F497D" w:themeColor="text2"/>
        </w:rPr>
        <w:t>36% X 116,586 = 41,979</w:t>
      </w:r>
    </w:p>
    <w:p w14:paraId="3C06B00F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-Bold" w:hAnsi="CenturyGothic-Bold" w:cs="CenturyGothic-Bold"/>
          <w:b/>
          <w:bCs/>
          <w:color w:val="1F497D" w:themeColor="text2"/>
        </w:rPr>
      </w:pPr>
    </w:p>
    <w:p w14:paraId="03BAE990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GRUPOS DE INFLUENCIA</w:t>
      </w:r>
    </w:p>
    <w:p w14:paraId="4E878338" w14:textId="5DC7F030" w:rsidR="005063D3" w:rsidRDefault="005063D3" w:rsidP="005063D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Contacto</w:t>
      </w:r>
      <w:r w:rsidRPr="005063D3">
        <w:rPr>
          <w:rFonts w:ascii="CenturyGothic" w:hAnsi="CenturyGothic" w:cs="CenturyGothic"/>
          <w:color w:val="1F497D" w:themeColor="text2"/>
        </w:rPr>
        <w:t>: amigos, familia y compañeros de trabajo con un</w:t>
      </w:r>
      <w:r>
        <w:rPr>
          <w:rFonts w:ascii="CenturyGothic" w:hAnsi="CenturyGothic" w:cs="CenturyGothic"/>
          <w:color w:val="1F497D" w:themeColor="text2"/>
        </w:rPr>
        <w:t xml:space="preserve"> </w:t>
      </w:r>
      <w:r w:rsidRPr="005063D3">
        <w:rPr>
          <w:rFonts w:ascii="CenturyGothic" w:hAnsi="CenturyGothic" w:cs="CenturyGothic"/>
          <w:color w:val="1F497D" w:themeColor="text2"/>
        </w:rPr>
        <w:t>grado de influencia alto</w:t>
      </w:r>
      <w:r>
        <w:rPr>
          <w:rFonts w:ascii="CenturyGothic" w:hAnsi="CenturyGothic" w:cs="CenturyGothic"/>
          <w:color w:val="1F497D" w:themeColor="text2"/>
        </w:rPr>
        <w:t>.</w:t>
      </w:r>
    </w:p>
    <w:p w14:paraId="5A563EB9" w14:textId="39B11E84" w:rsidR="00C24C53" w:rsidRDefault="00C24C53" w:rsidP="005063D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1F497D" w:themeColor="text2"/>
        </w:rPr>
      </w:pPr>
    </w:p>
    <w:p w14:paraId="5AEC8997" w14:textId="3F674551" w:rsidR="00C24C53" w:rsidRDefault="00C24C53" w:rsidP="005063D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1F497D" w:themeColor="text2"/>
        </w:rPr>
      </w:pPr>
    </w:p>
    <w:p w14:paraId="77DAF7A2" w14:textId="265AFF6F" w:rsidR="00C24C53" w:rsidRDefault="00C24C53" w:rsidP="005063D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1F497D" w:themeColor="text2"/>
        </w:rPr>
      </w:pPr>
    </w:p>
    <w:p w14:paraId="0C06094A" w14:textId="5E9F05B1" w:rsidR="00C24C53" w:rsidRDefault="00C24C53" w:rsidP="005063D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1F497D" w:themeColor="text2"/>
        </w:rPr>
      </w:pPr>
    </w:p>
    <w:p w14:paraId="15AA3EC8" w14:textId="77777777" w:rsidR="00C24C53" w:rsidRPr="005063D3" w:rsidRDefault="00C24C53" w:rsidP="005063D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1F497D" w:themeColor="text2"/>
        </w:rPr>
      </w:pPr>
    </w:p>
    <w:p w14:paraId="6B6B2B75" w14:textId="3F372C37" w:rsidR="005063D3" w:rsidRDefault="005063D3" w:rsidP="005063D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Estilo de vida:</w:t>
      </w:r>
      <w:r>
        <w:rPr>
          <w:rFonts w:ascii="CenturyGothic" w:hAnsi="CenturyGothic" w:cs="CenturyGothic"/>
          <w:color w:val="1F497D" w:themeColor="text2"/>
        </w:rPr>
        <w:t xml:space="preserve"> </w:t>
      </w:r>
      <w:r w:rsidRPr="005063D3">
        <w:rPr>
          <w:rFonts w:ascii="CenturyGothic" w:hAnsi="CenturyGothic" w:cs="CenturyGothic"/>
          <w:color w:val="1F497D" w:themeColor="text2"/>
        </w:rPr>
        <w:t>Tienen un sentido aventuro, con una vida activa, gusto por las</w:t>
      </w:r>
      <w:r>
        <w:rPr>
          <w:rFonts w:ascii="CenturyGothic" w:hAnsi="CenturyGothic" w:cs="CenturyGothic"/>
          <w:color w:val="1F497D" w:themeColor="text2"/>
        </w:rPr>
        <w:t xml:space="preserve"> </w:t>
      </w:r>
      <w:r w:rsidRPr="005063D3">
        <w:rPr>
          <w:rFonts w:ascii="CenturyGothic" w:hAnsi="CenturyGothic" w:cs="CenturyGothic"/>
          <w:color w:val="1F497D" w:themeColor="text2"/>
        </w:rPr>
        <w:t>compras compulsivas, comparten tiempo con sus amistadas,</w:t>
      </w:r>
      <w:r>
        <w:rPr>
          <w:rFonts w:ascii="CenturyGothic" w:hAnsi="CenturyGothic" w:cs="CenturyGothic"/>
          <w:color w:val="1F497D" w:themeColor="text2"/>
        </w:rPr>
        <w:t xml:space="preserve"> </w:t>
      </w:r>
      <w:r w:rsidRPr="005063D3">
        <w:rPr>
          <w:rFonts w:ascii="CenturyGothic" w:hAnsi="CenturyGothic" w:cs="CenturyGothic"/>
          <w:color w:val="1F497D" w:themeColor="text2"/>
        </w:rPr>
        <w:t>cuentan con tiempo libre después de la escuela o trabajo,</w:t>
      </w:r>
      <w:r>
        <w:rPr>
          <w:rFonts w:ascii="CenturyGothic" w:hAnsi="CenturyGothic" w:cs="CenturyGothic"/>
          <w:color w:val="1F497D" w:themeColor="text2"/>
        </w:rPr>
        <w:t xml:space="preserve"> </w:t>
      </w:r>
      <w:r w:rsidRPr="005063D3">
        <w:rPr>
          <w:rFonts w:ascii="CenturyGothic" w:hAnsi="CenturyGothic" w:cs="CenturyGothic"/>
          <w:color w:val="1F497D" w:themeColor="text2"/>
        </w:rPr>
        <w:t>disfrutan de un día de ejercicio y cuidan su salud.</w:t>
      </w:r>
    </w:p>
    <w:p w14:paraId="05F777AA" w14:textId="77777777" w:rsidR="005063D3" w:rsidRPr="005063D3" w:rsidRDefault="005063D3" w:rsidP="005063D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1F497D" w:themeColor="text2"/>
        </w:rPr>
      </w:pPr>
    </w:p>
    <w:p w14:paraId="4CDB1281" w14:textId="04FE9DF1" w:rsidR="005063D3" w:rsidRDefault="005063D3" w:rsidP="005063D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P</w:t>
      </w:r>
      <w:r>
        <w:rPr>
          <w:rFonts w:ascii="CenturyGothic" w:hAnsi="CenturyGothic" w:cs="CenturyGothic"/>
          <w:b/>
          <w:bCs/>
          <w:color w:val="1F497D" w:themeColor="text2"/>
        </w:rPr>
        <w:t xml:space="preserve">ersonalidad: </w:t>
      </w:r>
      <w:r w:rsidRPr="005063D3">
        <w:rPr>
          <w:rFonts w:ascii="CenturyGothic" w:hAnsi="CenturyGothic" w:cs="CenturyGothic"/>
          <w:color w:val="1F497D" w:themeColor="text2"/>
        </w:rPr>
        <w:t>Independientes, idealista, extrovertidas, impulsivas,</w:t>
      </w:r>
      <w:r>
        <w:rPr>
          <w:rFonts w:ascii="CenturyGothic" w:hAnsi="CenturyGothic" w:cs="CenturyGothic"/>
          <w:b/>
          <w:bCs/>
          <w:color w:val="1F497D" w:themeColor="text2"/>
        </w:rPr>
        <w:t xml:space="preserve"> </w:t>
      </w:r>
      <w:r w:rsidRPr="005063D3">
        <w:rPr>
          <w:rFonts w:ascii="CenturyGothic" w:hAnsi="CenturyGothic" w:cs="CenturyGothic"/>
          <w:color w:val="1F497D" w:themeColor="text2"/>
        </w:rPr>
        <w:t>innovadoras, sociales, audaz, autoestima elevada, coherente,</w:t>
      </w:r>
      <w:r>
        <w:rPr>
          <w:rFonts w:ascii="CenturyGothic" w:hAnsi="CenturyGothic" w:cs="CenturyGothic"/>
          <w:b/>
          <w:bCs/>
          <w:color w:val="1F497D" w:themeColor="text2"/>
        </w:rPr>
        <w:t xml:space="preserve"> </w:t>
      </w:r>
      <w:r w:rsidRPr="005063D3">
        <w:rPr>
          <w:rFonts w:ascii="CenturyGothic" w:hAnsi="CenturyGothic" w:cs="CenturyGothic"/>
          <w:color w:val="1F497D" w:themeColor="text2"/>
        </w:rPr>
        <w:t>relajadas, atrevidas, preocupadas, mente abierta, astutas,</w:t>
      </w:r>
      <w:r>
        <w:rPr>
          <w:rFonts w:ascii="CenturyGothic" w:hAnsi="CenturyGothic" w:cs="CenturyGothic"/>
          <w:b/>
          <w:bCs/>
          <w:color w:val="1F497D" w:themeColor="text2"/>
        </w:rPr>
        <w:t xml:space="preserve"> </w:t>
      </w:r>
      <w:r w:rsidRPr="005063D3">
        <w:rPr>
          <w:rFonts w:ascii="CenturyGothic" w:hAnsi="CenturyGothic" w:cs="CenturyGothic"/>
          <w:color w:val="1F497D" w:themeColor="text2"/>
        </w:rPr>
        <w:t>optimistas, trabajadoras, lideres, modernas, simpáticas,</w:t>
      </w:r>
      <w:r>
        <w:rPr>
          <w:rFonts w:ascii="CenturyGothic" w:hAnsi="CenturyGothic" w:cs="CenturyGothic"/>
          <w:b/>
          <w:bCs/>
          <w:color w:val="1F497D" w:themeColor="text2"/>
        </w:rPr>
        <w:t xml:space="preserve"> </w:t>
      </w:r>
      <w:r w:rsidRPr="005063D3">
        <w:rPr>
          <w:rFonts w:ascii="CenturyGothic" w:hAnsi="CenturyGothic" w:cs="CenturyGothic"/>
          <w:color w:val="1F497D" w:themeColor="text2"/>
        </w:rPr>
        <w:t>amables, fuertes, alegre, sobresaliente e inigualables.</w:t>
      </w:r>
    </w:p>
    <w:p w14:paraId="36FDE27F" w14:textId="77777777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1F497D" w:themeColor="text2"/>
        </w:rPr>
      </w:pPr>
    </w:p>
    <w:p w14:paraId="0B61CBE3" w14:textId="4DAD85ED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Motivo de compra:</w:t>
      </w:r>
      <w:r w:rsidRPr="005063D3">
        <w:rPr>
          <w:rFonts w:ascii="CenturyGothic" w:hAnsi="CenturyGothic" w:cs="CenturyGothic"/>
          <w:color w:val="1F497D" w:themeColor="text2"/>
        </w:rPr>
        <w:t xml:space="preserve"> Sociales y estima</w:t>
      </w:r>
    </w:p>
    <w:p w14:paraId="7BD40C4E" w14:textId="77777777" w:rsidR="005063D3" w:rsidRDefault="005063D3" w:rsidP="005063D3">
      <w:pPr>
        <w:autoSpaceDE w:val="0"/>
        <w:autoSpaceDN w:val="0"/>
        <w:adjustRightInd w:val="0"/>
        <w:spacing w:after="0"/>
        <w:rPr>
          <w:rFonts w:ascii="CenturyGothic-Bold" w:hAnsi="CenturyGothic-Bold" w:cs="CenturyGothic-Bold"/>
          <w:b/>
          <w:bCs/>
          <w:color w:val="1F497D" w:themeColor="text2"/>
        </w:rPr>
      </w:pPr>
    </w:p>
    <w:p w14:paraId="41D781F5" w14:textId="66DC2FB6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-Bold" w:hAnsi="CenturyGothic-Bold" w:cs="CenturyGothic-Bold"/>
          <w:b/>
          <w:bCs/>
          <w:color w:val="1F497D" w:themeColor="text2"/>
        </w:rPr>
      </w:pPr>
      <w:r w:rsidRPr="005063D3">
        <w:rPr>
          <w:rFonts w:ascii="CenturyGothic-Bold" w:hAnsi="CenturyGothic-Bold" w:cs="CenturyGothic-Bold"/>
          <w:b/>
          <w:bCs/>
          <w:color w:val="1F497D" w:themeColor="text2"/>
        </w:rPr>
        <w:t>CONDUCTUALES</w:t>
      </w:r>
    </w:p>
    <w:p w14:paraId="03A15A37" w14:textId="5BFEEF64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Frecuencia de uso:</w:t>
      </w:r>
      <w:r w:rsidRPr="005063D3">
        <w:rPr>
          <w:rFonts w:ascii="CenturyGothic" w:hAnsi="CenturyGothic" w:cs="CenturyGothic"/>
          <w:color w:val="1F497D" w:themeColor="text2"/>
        </w:rPr>
        <w:t xml:space="preserve"> Frecuente</w:t>
      </w:r>
    </w:p>
    <w:p w14:paraId="600EAB06" w14:textId="1D8437DF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Tasa de uso</w:t>
      </w:r>
      <w:r>
        <w:rPr>
          <w:rFonts w:ascii="CenturyGothic" w:hAnsi="CenturyGothic" w:cs="CenturyGothic"/>
          <w:color w:val="1F497D" w:themeColor="text2"/>
        </w:rPr>
        <w:t xml:space="preserve">: </w:t>
      </w:r>
      <w:r w:rsidRPr="005063D3">
        <w:rPr>
          <w:rFonts w:ascii="CenturyGothic" w:hAnsi="CenturyGothic" w:cs="CenturyGothic"/>
          <w:color w:val="1F497D" w:themeColor="text2"/>
        </w:rPr>
        <w:t xml:space="preserve"> Usuarios potenciales</w:t>
      </w:r>
    </w:p>
    <w:p w14:paraId="2DC3E41E" w14:textId="4CFE1583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Ocasión de uso:</w:t>
      </w:r>
      <w:r w:rsidRPr="005063D3">
        <w:rPr>
          <w:rFonts w:ascii="CenturyGothic" w:hAnsi="CenturyGothic" w:cs="CenturyGothic"/>
          <w:color w:val="1F497D" w:themeColor="text2"/>
        </w:rPr>
        <w:t xml:space="preserve"> Usuarios irregular</w:t>
      </w:r>
    </w:p>
    <w:p w14:paraId="4F130BB2" w14:textId="663B9FCF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Lealtad:</w:t>
      </w:r>
      <w:r w:rsidRPr="005063D3">
        <w:rPr>
          <w:rFonts w:ascii="CenturyGothic" w:hAnsi="CenturyGothic" w:cs="CenturyGothic"/>
          <w:color w:val="1F497D" w:themeColor="text2"/>
        </w:rPr>
        <w:t xml:space="preserve"> Compartida</w:t>
      </w:r>
    </w:p>
    <w:p w14:paraId="28B4795E" w14:textId="5D340829" w:rsidR="005063D3" w:rsidRPr="005063D3" w:rsidRDefault="005063D3" w:rsidP="005063D3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Disposición de compra:</w:t>
      </w:r>
      <w:r w:rsidRPr="005063D3">
        <w:rPr>
          <w:rFonts w:ascii="CenturyGothic" w:hAnsi="CenturyGothic" w:cs="CenturyGothic"/>
          <w:color w:val="1F497D" w:themeColor="text2"/>
        </w:rPr>
        <w:t xml:space="preserve"> Dispuesto</w:t>
      </w:r>
    </w:p>
    <w:p w14:paraId="2908DE46" w14:textId="7A3F58FC" w:rsidR="005063D3" w:rsidRPr="005063D3" w:rsidRDefault="005063D3" w:rsidP="005063D3">
      <w:pPr>
        <w:autoSpaceDE w:val="0"/>
        <w:autoSpaceDN w:val="0"/>
        <w:adjustRightInd w:val="0"/>
        <w:spacing w:after="0"/>
        <w:jc w:val="both"/>
        <w:rPr>
          <w:rFonts w:ascii="CenturyGothic" w:hAnsi="CenturyGothic" w:cs="CenturyGothic"/>
          <w:color w:val="1F497D" w:themeColor="text2"/>
        </w:rPr>
      </w:pPr>
      <w:r w:rsidRPr="005063D3">
        <w:rPr>
          <w:rFonts w:ascii="CenturyGothic" w:hAnsi="CenturyGothic" w:cs="CenturyGothic"/>
          <w:b/>
          <w:bCs/>
          <w:color w:val="1F497D" w:themeColor="text2"/>
        </w:rPr>
        <w:t>Beneficios deseados:</w:t>
      </w:r>
      <w:r>
        <w:rPr>
          <w:rFonts w:ascii="CenturyGothic" w:hAnsi="CenturyGothic" w:cs="CenturyGothic"/>
          <w:color w:val="1F497D" w:themeColor="text2"/>
        </w:rPr>
        <w:t xml:space="preserve"> </w:t>
      </w:r>
      <w:r w:rsidRPr="005063D3">
        <w:rPr>
          <w:rFonts w:ascii="CenturyGothic" w:hAnsi="CenturyGothic" w:cs="CenturyGothic"/>
          <w:color w:val="1F497D" w:themeColor="text2"/>
        </w:rPr>
        <w:t>Comodidad, practicidad, diferenciación, diseño diferente,</w:t>
      </w:r>
      <w:r>
        <w:rPr>
          <w:rFonts w:ascii="CenturyGothic" w:hAnsi="CenturyGothic" w:cs="CenturyGothic"/>
          <w:color w:val="1F497D" w:themeColor="text2"/>
        </w:rPr>
        <w:t xml:space="preserve"> </w:t>
      </w:r>
      <w:r w:rsidRPr="005063D3">
        <w:rPr>
          <w:rFonts w:ascii="CenturyGothic" w:hAnsi="CenturyGothic" w:cs="CenturyGothic"/>
          <w:color w:val="1F497D" w:themeColor="text2"/>
        </w:rPr>
        <w:t>funcional, tamaño, seguridad y calidad</w:t>
      </w:r>
      <w:r>
        <w:rPr>
          <w:rFonts w:ascii="CenturyGothic" w:hAnsi="CenturyGothic" w:cs="CenturyGothic"/>
          <w:color w:val="1F497D" w:themeColor="text2"/>
        </w:rPr>
        <w:t>.</w:t>
      </w:r>
    </w:p>
    <w:p w14:paraId="17236056" w14:textId="77777777" w:rsidR="005063D3" w:rsidRPr="006520C4" w:rsidRDefault="005063D3" w:rsidP="005063D3">
      <w:pPr>
        <w:pStyle w:val="Prrafodelista"/>
        <w:spacing w:after="0"/>
        <w:jc w:val="both"/>
        <w:rPr>
          <w:rFonts w:ascii="Tahoma" w:hAnsi="Tahoma" w:cs="Tahoma"/>
        </w:rPr>
      </w:pPr>
    </w:p>
    <w:p w14:paraId="300D5745" w14:textId="295DFDFA" w:rsidR="00E50873" w:rsidRPr="0053293F" w:rsidRDefault="00086F34" w:rsidP="00E50873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  <w:b/>
          <w:bCs/>
          <w:color w:val="1F497D" w:themeColor="text2"/>
        </w:rPr>
      </w:pPr>
      <w:r w:rsidRPr="006520C4">
        <w:rPr>
          <w:rFonts w:ascii="Tahoma" w:hAnsi="Tahoma" w:cs="Tahoma"/>
        </w:rPr>
        <w:t>Competencia ¿la conoce, está identificada?</w:t>
      </w:r>
      <w:r w:rsidR="00E50873">
        <w:rPr>
          <w:rFonts w:ascii="Tahoma" w:hAnsi="Tahoma" w:cs="Tahoma"/>
        </w:rPr>
        <w:t xml:space="preserve"> </w:t>
      </w:r>
      <w:proofErr w:type="gramStart"/>
      <w:r w:rsidR="00E50873" w:rsidRPr="0053293F">
        <w:rPr>
          <w:rFonts w:ascii="Tahoma" w:hAnsi="Tahoma" w:cs="Tahoma"/>
          <w:b/>
          <w:bCs/>
          <w:color w:val="1F497D" w:themeColor="text2"/>
        </w:rPr>
        <w:t>Sí :</w:t>
      </w:r>
      <w:proofErr w:type="gramEnd"/>
      <w:r w:rsidR="00E50873" w:rsidRPr="0053293F">
        <w:rPr>
          <w:rFonts w:ascii="Tahoma" w:hAnsi="Tahoma" w:cs="Tahoma"/>
          <w:b/>
          <w:bCs/>
          <w:color w:val="1F497D" w:themeColor="text2"/>
        </w:rPr>
        <w:t xml:space="preserve"> </w:t>
      </w:r>
      <w:proofErr w:type="spellStart"/>
      <w:r w:rsidR="00E50873" w:rsidRPr="0053293F">
        <w:rPr>
          <w:rFonts w:ascii="Tahoma" w:hAnsi="Tahoma" w:cs="Tahoma"/>
          <w:b/>
          <w:bCs/>
          <w:color w:val="1F497D" w:themeColor="text2"/>
        </w:rPr>
        <w:t>Rumbale</w:t>
      </w:r>
      <w:proofErr w:type="spellEnd"/>
      <w:r w:rsidR="00E50873" w:rsidRPr="0053293F">
        <w:rPr>
          <w:rFonts w:ascii="Tahoma" w:hAnsi="Tahoma" w:cs="Tahoma"/>
          <w:b/>
          <w:bCs/>
          <w:color w:val="1F497D" w:themeColor="text2"/>
        </w:rPr>
        <w:t xml:space="preserve">, </w:t>
      </w:r>
      <w:proofErr w:type="spellStart"/>
      <w:r w:rsidR="00E50873" w:rsidRPr="0053293F">
        <w:rPr>
          <w:rFonts w:ascii="Tahoma" w:hAnsi="Tahoma" w:cs="Tahoma"/>
          <w:b/>
          <w:bCs/>
          <w:color w:val="1F497D" w:themeColor="text2"/>
        </w:rPr>
        <w:t>Autozone</w:t>
      </w:r>
      <w:proofErr w:type="spellEnd"/>
      <w:r w:rsidR="00E50873" w:rsidRPr="0053293F">
        <w:rPr>
          <w:rFonts w:ascii="Tahoma" w:hAnsi="Tahoma" w:cs="Tahoma"/>
          <w:b/>
          <w:bCs/>
          <w:color w:val="1F497D" w:themeColor="text2"/>
        </w:rPr>
        <w:t xml:space="preserve">, GPS </w:t>
      </w:r>
      <w:proofErr w:type="spellStart"/>
      <w:r w:rsidR="00E50873" w:rsidRPr="0053293F">
        <w:rPr>
          <w:rFonts w:ascii="Tahoma" w:hAnsi="Tahoma" w:cs="Tahoma"/>
          <w:b/>
          <w:bCs/>
          <w:color w:val="1F497D" w:themeColor="text2"/>
        </w:rPr>
        <w:t>Tracker</w:t>
      </w:r>
      <w:proofErr w:type="spellEnd"/>
      <w:r w:rsidR="00E50873" w:rsidRPr="0053293F">
        <w:rPr>
          <w:rFonts w:ascii="Tahoma" w:hAnsi="Tahoma" w:cs="Tahoma"/>
          <w:b/>
          <w:bCs/>
          <w:color w:val="1F497D" w:themeColor="text2"/>
        </w:rPr>
        <w:t xml:space="preserve">, GPS </w:t>
      </w:r>
      <w:proofErr w:type="spellStart"/>
      <w:r w:rsidR="00E50873" w:rsidRPr="0053293F">
        <w:rPr>
          <w:rFonts w:ascii="Tahoma" w:hAnsi="Tahoma" w:cs="Tahoma"/>
          <w:b/>
          <w:bCs/>
          <w:color w:val="1F497D" w:themeColor="text2"/>
        </w:rPr>
        <w:t>Orion</w:t>
      </w:r>
      <w:proofErr w:type="spellEnd"/>
      <w:r w:rsidR="00E50873" w:rsidRPr="0053293F">
        <w:rPr>
          <w:rFonts w:ascii="Tahoma" w:hAnsi="Tahoma" w:cs="Tahoma"/>
          <w:b/>
          <w:bCs/>
          <w:color w:val="1F497D" w:themeColor="text2"/>
        </w:rPr>
        <w:t xml:space="preserve">, Gas Pimienta </w:t>
      </w:r>
      <w:proofErr w:type="spellStart"/>
      <w:r w:rsidR="00E50873" w:rsidRPr="0053293F">
        <w:rPr>
          <w:rFonts w:ascii="Tahoma" w:hAnsi="Tahoma" w:cs="Tahoma"/>
          <w:b/>
          <w:bCs/>
          <w:color w:val="1F497D" w:themeColor="text2"/>
        </w:rPr>
        <w:t>Qro</w:t>
      </w:r>
      <w:proofErr w:type="spellEnd"/>
      <w:r w:rsidR="00E50873" w:rsidRPr="0053293F">
        <w:rPr>
          <w:rFonts w:ascii="Tahoma" w:hAnsi="Tahoma" w:cs="Tahoma"/>
          <w:b/>
          <w:bCs/>
          <w:color w:val="1F497D" w:themeColor="text2"/>
        </w:rPr>
        <w:t xml:space="preserve">, </w:t>
      </w:r>
      <w:r w:rsidR="0053293F" w:rsidRPr="0053293F">
        <w:rPr>
          <w:rFonts w:ascii="Tahoma" w:hAnsi="Tahoma" w:cs="Tahoma"/>
          <w:b/>
          <w:bCs/>
          <w:color w:val="1F497D" w:themeColor="text2"/>
        </w:rPr>
        <w:t>artículos de defensa personal para mujeres sin un negocio establecido</w:t>
      </w:r>
    </w:p>
    <w:p w14:paraId="6D26BEA9" w14:textId="77777777" w:rsidR="005063D3" w:rsidRPr="006520C4" w:rsidRDefault="005063D3" w:rsidP="005063D3">
      <w:pPr>
        <w:pStyle w:val="Prrafodelista"/>
        <w:spacing w:after="0"/>
        <w:jc w:val="both"/>
        <w:rPr>
          <w:rFonts w:ascii="Tahoma" w:hAnsi="Tahoma" w:cs="Tahoma"/>
        </w:rPr>
      </w:pPr>
    </w:p>
    <w:p w14:paraId="031A88D0" w14:textId="65574D58" w:rsidR="00B67D40" w:rsidRPr="006520C4" w:rsidRDefault="00086F34" w:rsidP="006520C4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 w:rsidRPr="006520C4">
        <w:rPr>
          <w:rFonts w:ascii="Tahoma" w:hAnsi="Tahoma" w:cs="Tahoma"/>
        </w:rPr>
        <w:t xml:space="preserve">¿Cuenta con una estrategia de marketing? </w:t>
      </w:r>
    </w:p>
    <w:p w14:paraId="3B847579" w14:textId="1FE9936E" w:rsidR="00086F34" w:rsidRDefault="00086F34" w:rsidP="006520C4">
      <w:pPr>
        <w:pStyle w:val="Prrafodelista"/>
        <w:spacing w:after="0"/>
        <w:jc w:val="both"/>
        <w:rPr>
          <w:rFonts w:ascii="Tahoma" w:hAnsi="Tahoma" w:cs="Tahoma"/>
        </w:rPr>
      </w:pPr>
    </w:p>
    <w:p w14:paraId="5A2F6814" w14:textId="7F99859C" w:rsidR="0053293F" w:rsidRPr="0053293F" w:rsidRDefault="0053293F" w:rsidP="0053293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bCs/>
          <w:color w:val="1F497D" w:themeColor="text2"/>
          <w:sz w:val="22"/>
          <w:szCs w:val="22"/>
        </w:rPr>
      </w:pPr>
      <w:r w:rsidRPr="0053293F">
        <w:rPr>
          <w:rFonts w:ascii="Tahoma" w:hAnsi="Tahoma" w:cs="Tahoma"/>
          <w:b/>
          <w:bCs/>
          <w:color w:val="1F497D" w:themeColor="text2"/>
          <w:sz w:val="22"/>
          <w:szCs w:val="22"/>
        </w:rPr>
        <w:t>Plan de marketing</w:t>
      </w:r>
      <w:r>
        <w:rPr>
          <w:rFonts w:ascii="Tahoma" w:hAnsi="Tahoma" w:cs="Tahoma"/>
          <w:b/>
          <w:bCs/>
          <w:color w:val="1F497D" w:themeColor="text2"/>
          <w:sz w:val="22"/>
          <w:szCs w:val="22"/>
        </w:rPr>
        <w:t>:</w:t>
      </w:r>
    </w:p>
    <w:p w14:paraId="302EE44F" w14:textId="75AC820E" w:rsidR="0053293F" w:rsidRPr="0053293F" w:rsidRDefault="0053293F" w:rsidP="0053293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53293F">
        <w:rPr>
          <w:rFonts w:ascii="Tahoma" w:hAnsi="Tahoma" w:cs="Tahoma"/>
          <w:color w:val="1F497D" w:themeColor="text2"/>
          <w:sz w:val="22"/>
          <w:szCs w:val="22"/>
        </w:rPr>
        <w:t xml:space="preserve">Objetivo general: generar una relación personal con </w:t>
      </w:r>
      <w:r>
        <w:rPr>
          <w:rFonts w:ascii="Tahoma" w:hAnsi="Tahoma" w:cs="Tahoma"/>
          <w:color w:val="1F497D" w:themeColor="text2"/>
          <w:sz w:val="22"/>
          <w:szCs w:val="22"/>
        </w:rPr>
        <w:t>los</w:t>
      </w:r>
      <w:r w:rsidRPr="0053293F">
        <w:rPr>
          <w:rFonts w:ascii="Tahoma" w:hAnsi="Tahoma" w:cs="Tahoma"/>
          <w:color w:val="1F497D" w:themeColor="text2"/>
          <w:sz w:val="22"/>
          <w:szCs w:val="22"/>
        </w:rPr>
        <w:t xml:space="preserve"> clientes por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53293F">
        <w:rPr>
          <w:rFonts w:ascii="Tahoma" w:hAnsi="Tahoma" w:cs="Tahoma"/>
          <w:color w:val="1F497D" w:themeColor="text2"/>
          <w:sz w:val="22"/>
          <w:szCs w:val="22"/>
        </w:rPr>
        <w:t>medio de redes sociales.</w:t>
      </w:r>
    </w:p>
    <w:p w14:paraId="11F98A63" w14:textId="7C94AD63" w:rsidR="0053293F" w:rsidRPr="0053293F" w:rsidRDefault="0053293F" w:rsidP="0053293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>
        <w:rPr>
          <w:rFonts w:ascii="Tahoma" w:hAnsi="Tahoma" w:cs="Tahoma"/>
          <w:color w:val="1F497D" w:themeColor="text2"/>
          <w:sz w:val="22"/>
          <w:szCs w:val="22"/>
        </w:rPr>
        <w:t>*</w:t>
      </w:r>
      <w:r w:rsidRPr="0053293F">
        <w:rPr>
          <w:rFonts w:ascii="Tahoma" w:hAnsi="Tahoma" w:cs="Tahoma"/>
          <w:color w:val="1F497D" w:themeColor="text2"/>
          <w:sz w:val="22"/>
          <w:szCs w:val="22"/>
          <w:u w:val="single"/>
        </w:rPr>
        <w:t>Objetivos específicos:</w:t>
      </w:r>
    </w:p>
    <w:p w14:paraId="5697121C" w14:textId="6E723DF4" w:rsidR="0053293F" w:rsidRPr="0053293F" w:rsidRDefault="0053293F" w:rsidP="0053293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53293F">
        <w:rPr>
          <w:rFonts w:ascii="Tahoma" w:hAnsi="Tahoma" w:cs="Tahoma"/>
          <w:color w:val="1F497D" w:themeColor="text2"/>
          <w:sz w:val="22"/>
          <w:szCs w:val="22"/>
        </w:rPr>
        <w:t>• Generar Leads de manera orgánica teniendo presencia en las redes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53293F">
        <w:rPr>
          <w:rFonts w:ascii="Tahoma" w:hAnsi="Tahoma" w:cs="Tahoma"/>
          <w:color w:val="1F497D" w:themeColor="text2"/>
          <w:sz w:val="22"/>
          <w:szCs w:val="22"/>
        </w:rPr>
        <w:t>sociales como Facebook e Instagram y en los medios digitales, con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53293F">
        <w:rPr>
          <w:rFonts w:ascii="Tahoma" w:hAnsi="Tahoma" w:cs="Tahoma"/>
          <w:color w:val="1F497D" w:themeColor="text2"/>
          <w:sz w:val="22"/>
          <w:szCs w:val="22"/>
        </w:rPr>
        <w:t>contenidos que inciten a la audiencia.</w:t>
      </w:r>
    </w:p>
    <w:p w14:paraId="6DA56376" w14:textId="670D5EE0" w:rsidR="0053293F" w:rsidRPr="0053293F" w:rsidRDefault="0053293F" w:rsidP="0053293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53293F">
        <w:rPr>
          <w:rFonts w:ascii="Tahoma" w:hAnsi="Tahoma" w:cs="Tahoma"/>
          <w:color w:val="1F497D" w:themeColor="text2"/>
          <w:sz w:val="22"/>
          <w:szCs w:val="22"/>
        </w:rPr>
        <w:t>• Mantener cautivos e interesados a los clientes actuales, creando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53293F">
        <w:rPr>
          <w:rFonts w:ascii="Tahoma" w:hAnsi="Tahoma" w:cs="Tahoma"/>
          <w:color w:val="1F497D" w:themeColor="text2"/>
          <w:sz w:val="22"/>
          <w:szCs w:val="22"/>
        </w:rPr>
        <w:t>contenidos que conecten con sus sentimientos.</w:t>
      </w:r>
    </w:p>
    <w:p w14:paraId="111552CE" w14:textId="1CA24FAE" w:rsidR="0053293F" w:rsidRPr="0053293F" w:rsidRDefault="0053293F" w:rsidP="0053293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53293F">
        <w:rPr>
          <w:rFonts w:ascii="Tahoma" w:hAnsi="Tahoma" w:cs="Tahoma"/>
          <w:color w:val="1F497D" w:themeColor="text2"/>
          <w:sz w:val="22"/>
          <w:szCs w:val="22"/>
        </w:rPr>
        <w:t>• Incentivar la compra de las pulseras mediante la generación de una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53293F">
        <w:rPr>
          <w:rFonts w:ascii="Tahoma" w:hAnsi="Tahoma" w:cs="Tahoma"/>
          <w:color w:val="1F497D" w:themeColor="text2"/>
          <w:sz w:val="22"/>
          <w:szCs w:val="22"/>
        </w:rPr>
        <w:t>campaña hacia la seguridad de la mujer.</w:t>
      </w:r>
    </w:p>
    <w:p w14:paraId="7A167363" w14:textId="6ECCB0BD" w:rsidR="0053293F" w:rsidRPr="0053293F" w:rsidRDefault="0053293F" w:rsidP="0053293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  <w:u w:val="single"/>
        </w:rPr>
      </w:pPr>
      <w:r>
        <w:rPr>
          <w:rFonts w:ascii="Tahoma" w:hAnsi="Tahoma" w:cs="Tahoma"/>
          <w:color w:val="1F497D" w:themeColor="text2"/>
          <w:sz w:val="22"/>
          <w:szCs w:val="22"/>
        </w:rPr>
        <w:t>*</w:t>
      </w:r>
      <w:r w:rsidRPr="0053293F">
        <w:rPr>
          <w:rFonts w:ascii="Tahoma" w:hAnsi="Tahoma" w:cs="Tahoma"/>
          <w:color w:val="1F497D" w:themeColor="text2"/>
          <w:sz w:val="22"/>
          <w:szCs w:val="22"/>
          <w:u w:val="single"/>
        </w:rPr>
        <w:t>Estrategias de comunicación</w:t>
      </w:r>
      <w:r>
        <w:rPr>
          <w:rFonts w:ascii="Tahoma" w:hAnsi="Tahoma" w:cs="Tahoma"/>
          <w:color w:val="1F497D" w:themeColor="text2"/>
          <w:sz w:val="22"/>
          <w:szCs w:val="22"/>
          <w:u w:val="single"/>
        </w:rPr>
        <w:t>:</w:t>
      </w:r>
    </w:p>
    <w:p w14:paraId="4FF17E29" w14:textId="05B8846B" w:rsidR="0053293F" w:rsidRPr="0053293F" w:rsidRDefault="0053293F" w:rsidP="0053293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53293F">
        <w:rPr>
          <w:rFonts w:ascii="Tahoma" w:hAnsi="Tahoma" w:cs="Tahoma"/>
          <w:color w:val="1F497D" w:themeColor="text2"/>
          <w:sz w:val="22"/>
          <w:szCs w:val="22"/>
        </w:rPr>
        <w:t>• Comunicación permanente: post en redes sociales, Facebook e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53293F">
        <w:rPr>
          <w:rFonts w:ascii="Tahoma" w:hAnsi="Tahoma" w:cs="Tahoma"/>
          <w:color w:val="1F497D" w:themeColor="text2"/>
          <w:sz w:val="22"/>
          <w:szCs w:val="22"/>
        </w:rPr>
        <w:t>Instagram.</w:t>
      </w:r>
    </w:p>
    <w:p w14:paraId="53C9CD71" w14:textId="295687C5" w:rsidR="0053293F" w:rsidRPr="0053293F" w:rsidRDefault="0053293F" w:rsidP="0053293F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2"/>
          <w:szCs w:val="22"/>
        </w:rPr>
      </w:pPr>
      <w:r w:rsidRPr="0053293F">
        <w:rPr>
          <w:rFonts w:ascii="Tahoma" w:hAnsi="Tahoma" w:cs="Tahoma"/>
          <w:color w:val="1F497D" w:themeColor="text2"/>
          <w:sz w:val="22"/>
          <w:szCs w:val="22"/>
        </w:rPr>
        <w:t>• Comunicación estratégica: alianzas con socios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comerciales estratégicos </w:t>
      </w:r>
      <w:r w:rsidR="004431E7">
        <w:rPr>
          <w:rFonts w:ascii="Tahoma" w:hAnsi="Tahoma" w:cs="Tahoma"/>
          <w:color w:val="1F497D" w:themeColor="text2"/>
          <w:sz w:val="22"/>
          <w:szCs w:val="22"/>
        </w:rPr>
        <w:t>ofreciendo</w:t>
      </w:r>
      <w:r w:rsidRPr="0053293F">
        <w:rPr>
          <w:rFonts w:ascii="Tahoma" w:hAnsi="Tahoma" w:cs="Tahoma"/>
          <w:color w:val="1F497D" w:themeColor="text2"/>
          <w:sz w:val="22"/>
          <w:szCs w:val="22"/>
        </w:rPr>
        <w:t xml:space="preserve"> promociones</w:t>
      </w:r>
      <w:r>
        <w:rPr>
          <w:rFonts w:ascii="Tahoma" w:hAnsi="Tahoma" w:cs="Tahoma"/>
          <w:color w:val="1F497D" w:themeColor="text2"/>
          <w:sz w:val="22"/>
          <w:szCs w:val="22"/>
        </w:rPr>
        <w:t xml:space="preserve"> </w:t>
      </w:r>
      <w:r w:rsidRPr="0053293F">
        <w:rPr>
          <w:rFonts w:ascii="Tahoma" w:hAnsi="Tahoma" w:cs="Tahoma"/>
          <w:color w:val="1F497D" w:themeColor="text2"/>
          <w:sz w:val="22"/>
          <w:szCs w:val="22"/>
        </w:rPr>
        <w:t>de temporada.</w:t>
      </w:r>
    </w:p>
    <w:p w14:paraId="5EC9AFC3" w14:textId="7A5DF556" w:rsidR="00446E41" w:rsidRDefault="00446E41" w:rsidP="006520C4">
      <w:pPr>
        <w:pStyle w:val="Prrafodelista"/>
        <w:spacing w:after="0"/>
        <w:jc w:val="both"/>
        <w:rPr>
          <w:rFonts w:ascii="Tahoma" w:hAnsi="Tahoma" w:cs="Tahoma"/>
        </w:rPr>
      </w:pPr>
    </w:p>
    <w:p w14:paraId="5091FDBA" w14:textId="0BBFA782" w:rsidR="0078326B" w:rsidRPr="00C24C53" w:rsidRDefault="0078326B" w:rsidP="00C24C53">
      <w:pPr>
        <w:spacing w:after="0"/>
        <w:jc w:val="both"/>
        <w:rPr>
          <w:rFonts w:ascii="Tahoma" w:hAnsi="Tahoma" w:cs="Tahoma"/>
        </w:rPr>
      </w:pPr>
    </w:p>
    <w:p w14:paraId="5289DF05" w14:textId="77777777" w:rsidR="0078326B" w:rsidRPr="006520C4" w:rsidRDefault="0078326B" w:rsidP="006520C4">
      <w:pPr>
        <w:pStyle w:val="Prrafodelista"/>
        <w:spacing w:after="0"/>
        <w:jc w:val="both"/>
        <w:rPr>
          <w:rFonts w:ascii="Tahoma" w:hAnsi="Tahoma" w:cs="Tahoma"/>
        </w:rPr>
      </w:pPr>
    </w:p>
    <w:p w14:paraId="2BFF4458" w14:textId="5F0E0700" w:rsidR="00B67D40" w:rsidRPr="006520C4" w:rsidRDefault="00B67D40" w:rsidP="006520C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212121"/>
          <w:sz w:val="22"/>
          <w:szCs w:val="22"/>
        </w:rPr>
      </w:pPr>
      <w:r w:rsidRPr="006520C4">
        <w:rPr>
          <w:rFonts w:ascii="Tahoma" w:hAnsi="Tahoma" w:cs="Tahoma"/>
          <w:b/>
          <w:bCs/>
          <w:color w:val="212121"/>
          <w:sz w:val="22"/>
          <w:szCs w:val="22"/>
        </w:rPr>
        <w:t>4.- Descripción comercial</w:t>
      </w:r>
    </w:p>
    <w:p w14:paraId="7AEDA0F6" w14:textId="578CF006" w:rsidR="00B67D40" w:rsidRDefault="00B67D40" w:rsidP="006520C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  <w:r w:rsidRPr="006520C4">
        <w:rPr>
          <w:rFonts w:ascii="Tahoma" w:hAnsi="Tahoma" w:cs="Tahoma"/>
          <w:bCs/>
          <w:color w:val="212121"/>
        </w:rPr>
        <w:t>Ventajas competitivas</w:t>
      </w:r>
      <w:r w:rsidRPr="006520C4">
        <w:rPr>
          <w:rFonts w:ascii="Tahoma" w:hAnsi="Tahoma" w:cs="Tahoma"/>
          <w:color w:val="212121"/>
        </w:rPr>
        <w:t> con las que cuenta el proyecto para penetrar en el nicho de mercado que se pretendes captar.</w:t>
      </w:r>
    </w:p>
    <w:p w14:paraId="54E10A64" w14:textId="585893F7" w:rsidR="004431E7" w:rsidRDefault="004431E7" w:rsidP="004431E7">
      <w:pPr>
        <w:pStyle w:val="Prrafodelista"/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</w:p>
    <w:p w14:paraId="0B59CB6C" w14:textId="5E7BE4A1" w:rsidR="004431E7" w:rsidRPr="0078326B" w:rsidRDefault="004431E7" w:rsidP="0078326B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</w:rPr>
      </w:pPr>
      <w:r w:rsidRPr="0078326B">
        <w:rPr>
          <w:rFonts w:ascii="Tahoma" w:hAnsi="Tahoma" w:cs="Tahoma"/>
          <w:color w:val="1F497D" w:themeColor="text2"/>
        </w:rPr>
        <w:t>Producto innovador y único en el mercado: no hay ningún otro producto que cuente con las mismas características y usos dirigidos hacia nuestro mercado meta.</w:t>
      </w:r>
    </w:p>
    <w:p w14:paraId="459F4117" w14:textId="77777777" w:rsidR="004431E7" w:rsidRPr="0078326B" w:rsidRDefault="004431E7" w:rsidP="004431E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</w:rPr>
      </w:pPr>
      <w:r w:rsidRPr="0078326B">
        <w:rPr>
          <w:rFonts w:ascii="Tahoma" w:hAnsi="Tahoma" w:cs="Tahoma"/>
          <w:color w:val="1F497D" w:themeColor="text2"/>
        </w:rPr>
        <w:t>Producto fácil de usar: al ser un producto dirigido a la seguridad de las mujeres es muy importante que su funcionamiento sea sencillo y fácil de activar.</w:t>
      </w:r>
    </w:p>
    <w:p w14:paraId="5081A247" w14:textId="77777777" w:rsidR="004431E7" w:rsidRPr="0078326B" w:rsidRDefault="004431E7" w:rsidP="004431E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</w:rPr>
      </w:pPr>
      <w:r w:rsidRPr="0078326B">
        <w:rPr>
          <w:rFonts w:ascii="Tahoma" w:hAnsi="Tahoma" w:cs="Tahoma"/>
          <w:color w:val="1F497D" w:themeColor="text2"/>
        </w:rPr>
        <w:t>Conocimiento del mercado: gracias a investigaciones de mercado no permitieron conocer las características demográficas, conductuales, geográficas, y psicográficas de nuestro mercado meta.</w:t>
      </w:r>
    </w:p>
    <w:p w14:paraId="050D04ED" w14:textId="77777777" w:rsidR="004431E7" w:rsidRPr="0078326B" w:rsidRDefault="004431E7" w:rsidP="004431E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</w:rPr>
      </w:pPr>
      <w:r w:rsidRPr="0078326B">
        <w:rPr>
          <w:rFonts w:ascii="Tahoma" w:hAnsi="Tahoma" w:cs="Tahoma"/>
          <w:color w:val="1F497D" w:themeColor="text2"/>
        </w:rPr>
        <w:t>Producto adaptable a otros mercados: al ser un producto con muchas funciones y la necesidad que cubre es la seguridad se podrá adaptar a otros mercados.</w:t>
      </w:r>
    </w:p>
    <w:p w14:paraId="0DD8B3AF" w14:textId="77777777" w:rsidR="004431E7" w:rsidRPr="0078326B" w:rsidRDefault="004431E7" w:rsidP="004431E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</w:rPr>
      </w:pPr>
      <w:r w:rsidRPr="0078326B">
        <w:rPr>
          <w:rFonts w:ascii="Tahoma" w:hAnsi="Tahoma" w:cs="Tahoma"/>
          <w:color w:val="1F497D" w:themeColor="text2"/>
        </w:rPr>
        <w:t>Diseño exclusivo: tratamos de brindarle al cliente calidad y personalización del producto.</w:t>
      </w:r>
    </w:p>
    <w:p w14:paraId="169A0443" w14:textId="77777777" w:rsidR="004431E7" w:rsidRPr="0078326B" w:rsidRDefault="004431E7" w:rsidP="004431E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</w:rPr>
      </w:pPr>
      <w:r w:rsidRPr="0078326B">
        <w:rPr>
          <w:rFonts w:ascii="Tahoma" w:hAnsi="Tahoma" w:cs="Tahoma"/>
          <w:color w:val="1F497D" w:themeColor="text2"/>
        </w:rPr>
        <w:t>Enfoque en un solo nicho de mercado: al centrarnos en un solo mercado (mujeres de 15 a 44 años, con un NSE A/B, C+) podemos enfocar todos nuestros esfuerzos de venta siendo más eficientes.</w:t>
      </w:r>
    </w:p>
    <w:p w14:paraId="68C06F84" w14:textId="2F9D950B" w:rsidR="004431E7" w:rsidRPr="0078326B" w:rsidRDefault="004431E7" w:rsidP="004431E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</w:rPr>
      </w:pPr>
      <w:r w:rsidRPr="0078326B">
        <w:rPr>
          <w:rFonts w:ascii="Tahoma" w:hAnsi="Tahoma" w:cs="Tahoma"/>
          <w:color w:val="1F497D" w:themeColor="text2"/>
        </w:rPr>
        <w:t>Buen equipo de trabajo: hay una comunicación abierta, cooperación, creatividad además de tener objetivos comunes por parte de todos.</w:t>
      </w:r>
    </w:p>
    <w:p w14:paraId="59314B50" w14:textId="77777777" w:rsidR="004431E7" w:rsidRPr="004431E7" w:rsidRDefault="004431E7" w:rsidP="004431E7">
      <w:pPr>
        <w:pStyle w:val="Prrafodelista"/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F497D" w:themeColor="text2"/>
        </w:rPr>
      </w:pPr>
    </w:p>
    <w:p w14:paraId="0944E8AB" w14:textId="1C6D57FC" w:rsidR="00B67D40" w:rsidRPr="00FF13E1" w:rsidRDefault="00B67D40" w:rsidP="006520C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F497D" w:themeColor="text2"/>
        </w:rPr>
      </w:pPr>
      <w:r w:rsidRPr="006520C4">
        <w:rPr>
          <w:rFonts w:ascii="Tahoma" w:hAnsi="Tahoma" w:cs="Tahoma"/>
          <w:bCs/>
          <w:color w:val="212121"/>
        </w:rPr>
        <w:t>¿H</w:t>
      </w:r>
      <w:r w:rsidRPr="006520C4">
        <w:rPr>
          <w:rFonts w:ascii="Tahoma" w:hAnsi="Tahoma" w:cs="Tahoma"/>
          <w:color w:val="212121"/>
        </w:rPr>
        <w:t>ay proyecciones de ventas para el periodo que considera el proyecto?</w:t>
      </w:r>
      <w:r w:rsidR="004431E7">
        <w:rPr>
          <w:rFonts w:ascii="Tahoma" w:hAnsi="Tahoma" w:cs="Tahoma"/>
          <w:color w:val="212121"/>
        </w:rPr>
        <w:t xml:space="preserve"> </w:t>
      </w:r>
      <w:r w:rsidR="004431E7" w:rsidRPr="00FF13E1">
        <w:rPr>
          <w:rFonts w:ascii="Tahoma" w:hAnsi="Tahoma" w:cs="Tahoma"/>
          <w:color w:val="1F497D" w:themeColor="text2"/>
        </w:rPr>
        <w:t>Sí</w:t>
      </w:r>
    </w:p>
    <w:p w14:paraId="2F2924B9" w14:textId="77777777" w:rsidR="00FF13E1" w:rsidRPr="00FF13E1" w:rsidRDefault="004431E7" w:rsidP="00FF13E1">
      <w:pPr>
        <w:pStyle w:val="Prrafodelista"/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</w:rPr>
      </w:pPr>
      <w:r w:rsidRPr="00FF13E1">
        <w:rPr>
          <w:rFonts w:ascii="Tahoma" w:hAnsi="Tahoma" w:cs="Tahoma"/>
          <w:color w:val="1F497D" w:themeColor="text2"/>
        </w:rPr>
        <w:t>• Aumentar las ventas un 25% cada año durante los primeros 3</w:t>
      </w:r>
      <w:r w:rsidR="00FF13E1" w:rsidRPr="00FF13E1">
        <w:rPr>
          <w:rFonts w:ascii="Tahoma" w:hAnsi="Tahoma" w:cs="Tahoma"/>
          <w:color w:val="1F497D" w:themeColor="text2"/>
        </w:rPr>
        <w:t xml:space="preserve"> </w:t>
      </w:r>
      <w:r w:rsidRPr="00FF13E1">
        <w:rPr>
          <w:rFonts w:ascii="Tahoma" w:hAnsi="Tahoma" w:cs="Tahoma"/>
          <w:color w:val="1F497D" w:themeColor="text2"/>
        </w:rPr>
        <w:t>años de la empresa.</w:t>
      </w:r>
    </w:p>
    <w:p w14:paraId="6F655855" w14:textId="7254130F" w:rsidR="004431E7" w:rsidRPr="00FF13E1" w:rsidRDefault="004431E7" w:rsidP="00FF13E1">
      <w:pPr>
        <w:pStyle w:val="Prrafodelista"/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</w:rPr>
      </w:pPr>
      <w:r w:rsidRPr="00FF13E1">
        <w:rPr>
          <w:rFonts w:ascii="Tahoma" w:hAnsi="Tahoma" w:cs="Tahoma"/>
          <w:color w:val="1F497D" w:themeColor="text2"/>
        </w:rPr>
        <w:t>• Aumentar el 24% anual el año 2021 a través de la difusión de la</w:t>
      </w:r>
      <w:r w:rsidR="00FF13E1" w:rsidRPr="00FF13E1">
        <w:rPr>
          <w:rFonts w:ascii="Tahoma" w:hAnsi="Tahoma" w:cs="Tahoma"/>
          <w:color w:val="1F497D" w:themeColor="text2"/>
        </w:rPr>
        <w:t xml:space="preserve"> </w:t>
      </w:r>
      <w:r w:rsidRPr="00FF13E1">
        <w:rPr>
          <w:rFonts w:ascii="Tahoma" w:hAnsi="Tahoma" w:cs="Tahoma"/>
          <w:color w:val="1F497D" w:themeColor="text2"/>
        </w:rPr>
        <w:t>marca en redes sociales.</w:t>
      </w:r>
    </w:p>
    <w:p w14:paraId="29D52EF2" w14:textId="77777777" w:rsidR="004431E7" w:rsidRPr="006520C4" w:rsidRDefault="004431E7" w:rsidP="004431E7">
      <w:pPr>
        <w:pStyle w:val="Prrafodelista"/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</w:p>
    <w:p w14:paraId="12D3006A" w14:textId="24A08824" w:rsidR="00B67D40" w:rsidRPr="00FF13E1" w:rsidRDefault="00B67D40" w:rsidP="006520C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  <w:r w:rsidRPr="006520C4">
        <w:rPr>
          <w:rFonts w:ascii="Tahoma" w:hAnsi="Tahoma" w:cs="Tahoma"/>
          <w:bCs/>
          <w:color w:val="212121"/>
        </w:rPr>
        <w:t>¿Cómo van a vender? Canales.</w:t>
      </w:r>
    </w:p>
    <w:p w14:paraId="00417E8A" w14:textId="56750B2E" w:rsidR="00FF13E1" w:rsidRPr="00FF13E1" w:rsidRDefault="00FF13E1" w:rsidP="00FF13E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1F497D" w:themeColor="text2"/>
        </w:rPr>
      </w:pPr>
      <w:r w:rsidRPr="00FF13E1">
        <w:rPr>
          <w:rFonts w:ascii="CenturyGothic" w:hAnsi="CenturyGothic" w:cs="CenturyGothic"/>
          <w:b/>
          <w:bCs/>
          <w:color w:val="1F497D" w:themeColor="text2"/>
        </w:rPr>
        <w:t xml:space="preserve">Tipo de canal: </w:t>
      </w:r>
      <w:r w:rsidRPr="00FF13E1">
        <w:rPr>
          <w:rFonts w:ascii="CenturyGothic" w:hAnsi="CenturyGothic" w:cs="CenturyGothic"/>
          <w:color w:val="1F497D" w:themeColor="text2"/>
        </w:rPr>
        <w:t>Canal detallista.</w:t>
      </w:r>
    </w:p>
    <w:p w14:paraId="7B10B259" w14:textId="619A63F8" w:rsidR="00FF13E1" w:rsidRPr="00FF13E1" w:rsidRDefault="00FF13E1" w:rsidP="00FF13E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b/>
          <w:bCs/>
          <w:color w:val="1F497D" w:themeColor="text2"/>
        </w:rPr>
      </w:pPr>
      <w:r w:rsidRPr="00FF13E1">
        <w:rPr>
          <w:rFonts w:ascii="CenturyGothic" w:hAnsi="CenturyGothic" w:cs="CenturyGothic"/>
          <w:b/>
          <w:bCs/>
          <w:color w:val="1F497D" w:themeColor="text2"/>
        </w:rPr>
        <w:t>Distribución:</w:t>
      </w:r>
      <w:r w:rsidRPr="00FF13E1">
        <w:rPr>
          <w:rFonts w:ascii="SymbolMT" w:hAnsi="SymbolMT" w:cs="SymbolMT"/>
          <w:color w:val="1F497D" w:themeColor="text2"/>
          <w:sz w:val="20"/>
          <w:szCs w:val="20"/>
        </w:rPr>
        <w:t xml:space="preserve"> </w:t>
      </w:r>
      <w:r w:rsidRPr="00FF13E1">
        <w:rPr>
          <w:rFonts w:ascii="CenturyGothic" w:hAnsi="CenturyGothic" w:cs="CenturyGothic"/>
          <w:color w:val="1F497D" w:themeColor="text2"/>
        </w:rPr>
        <w:t>Canal de distribución directo.</w:t>
      </w:r>
    </w:p>
    <w:p w14:paraId="29DDA093" w14:textId="77777777" w:rsidR="00FF13E1" w:rsidRDefault="00FF13E1" w:rsidP="00FF13E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FF13E1">
        <w:rPr>
          <w:rFonts w:ascii="CenturyGothic" w:hAnsi="CenturyGothic" w:cs="CenturyGothic"/>
          <w:b/>
          <w:bCs/>
          <w:color w:val="1F497D" w:themeColor="text2"/>
        </w:rPr>
        <w:t>Longitud:</w:t>
      </w:r>
      <w:r w:rsidRPr="00FF13E1">
        <w:rPr>
          <w:rFonts w:ascii="CenturyGothic" w:hAnsi="CenturyGothic" w:cs="CenturyGothic"/>
          <w:color w:val="1F497D" w:themeColor="text2"/>
        </w:rPr>
        <w:t xml:space="preserve"> </w:t>
      </w:r>
      <w:r w:rsidRPr="00FF13E1">
        <w:rPr>
          <w:rFonts w:ascii="SymbolMT" w:hAnsi="SymbolMT" w:cs="SymbolMT"/>
          <w:color w:val="1F497D" w:themeColor="text2"/>
          <w:sz w:val="20"/>
          <w:szCs w:val="20"/>
        </w:rPr>
        <w:t xml:space="preserve"> </w:t>
      </w:r>
      <w:r w:rsidRPr="00FF13E1">
        <w:rPr>
          <w:rFonts w:ascii="CenturyGothic" w:hAnsi="CenturyGothic" w:cs="CenturyGothic"/>
          <w:color w:val="1F497D" w:themeColor="text2"/>
        </w:rPr>
        <w:t xml:space="preserve">Canal de distribución </w:t>
      </w:r>
      <w:proofErr w:type="gramStart"/>
      <w:r w:rsidRPr="00FF13E1">
        <w:rPr>
          <w:rFonts w:ascii="CenturyGothic" w:hAnsi="CenturyGothic" w:cs="CenturyGothic"/>
          <w:color w:val="1F497D" w:themeColor="text2"/>
        </w:rPr>
        <w:t>corto :</w:t>
      </w:r>
      <w:proofErr w:type="gramEnd"/>
      <w:r w:rsidRPr="00FF13E1">
        <w:rPr>
          <w:rFonts w:ascii="CenturyGothic" w:hAnsi="CenturyGothic" w:cs="CenturyGothic"/>
          <w:color w:val="1F497D" w:themeColor="text2"/>
        </w:rPr>
        <w:t xml:space="preserve"> fabricante </w:t>
      </w:r>
      <w:r w:rsidRPr="00FF13E1">
        <w:rPr>
          <w:rFonts w:ascii="Arial" w:hAnsi="Arial" w:cs="Arial"/>
          <w:color w:val="1F497D" w:themeColor="text2"/>
        </w:rPr>
        <w:t>►</w:t>
      </w:r>
      <w:r w:rsidRPr="00FF13E1">
        <w:rPr>
          <w:rFonts w:ascii="CenturyGothic" w:hAnsi="CenturyGothic" w:cs="CenturyGothic"/>
          <w:color w:val="1F497D" w:themeColor="text2"/>
        </w:rPr>
        <w:t xml:space="preserve"> cliente final</w:t>
      </w:r>
    </w:p>
    <w:p w14:paraId="2604A031" w14:textId="428CAD35" w:rsidR="00FF13E1" w:rsidRPr="00FF13E1" w:rsidRDefault="00FF13E1" w:rsidP="00FF13E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FF13E1">
        <w:rPr>
          <w:rFonts w:ascii="CenturyGothic" w:hAnsi="CenturyGothic" w:cs="CenturyGothic"/>
          <w:color w:val="1F497D" w:themeColor="text2"/>
        </w:rPr>
        <w:t>E-</w:t>
      </w:r>
      <w:proofErr w:type="spellStart"/>
      <w:r w:rsidRPr="00FF13E1">
        <w:rPr>
          <w:rFonts w:ascii="CenturyGothic" w:hAnsi="CenturyGothic" w:cs="CenturyGothic"/>
          <w:color w:val="1F497D" w:themeColor="text2"/>
        </w:rPr>
        <w:t>commerce</w:t>
      </w:r>
      <w:proofErr w:type="spellEnd"/>
    </w:p>
    <w:p w14:paraId="13242208" w14:textId="00B2DA12" w:rsidR="00FF13E1" w:rsidRPr="00FF13E1" w:rsidRDefault="00FF13E1" w:rsidP="00FF13E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FF13E1">
        <w:rPr>
          <w:rFonts w:ascii="CenturyGothic" w:hAnsi="CenturyGothic" w:cs="CenturyGothic"/>
          <w:b/>
          <w:bCs/>
          <w:color w:val="1F497D" w:themeColor="text2"/>
        </w:rPr>
        <w:t>Desarrollo de canal:</w:t>
      </w:r>
      <w:r w:rsidRPr="00FF13E1">
        <w:rPr>
          <w:rFonts w:ascii="CenturyGothic" w:hAnsi="CenturyGothic" w:cs="CenturyGothic"/>
          <w:color w:val="1F497D" w:themeColor="text2"/>
        </w:rPr>
        <w:t xml:space="preserve"> Horizontal.</w:t>
      </w:r>
    </w:p>
    <w:p w14:paraId="124EBB12" w14:textId="778FF2F5" w:rsidR="00FF13E1" w:rsidRPr="00FF13E1" w:rsidRDefault="00FF13E1" w:rsidP="00FF13E1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FF13E1">
        <w:rPr>
          <w:rFonts w:ascii="CenturyGothic" w:hAnsi="CenturyGothic" w:cs="CenturyGothic"/>
          <w:b/>
          <w:bCs/>
          <w:color w:val="1F497D" w:themeColor="text2"/>
        </w:rPr>
        <w:t>Según la plaza de distribución:</w:t>
      </w:r>
      <w:r w:rsidRPr="00FF13E1">
        <w:rPr>
          <w:rFonts w:ascii="SymbolMT" w:hAnsi="SymbolMT" w:cs="SymbolMT"/>
          <w:color w:val="1F497D" w:themeColor="text2"/>
          <w:sz w:val="20"/>
          <w:szCs w:val="20"/>
        </w:rPr>
        <w:t xml:space="preserve"> </w:t>
      </w:r>
      <w:r w:rsidRPr="00FF13E1">
        <w:rPr>
          <w:rFonts w:ascii="CenturyGothic" w:hAnsi="CenturyGothic" w:cs="CenturyGothic"/>
          <w:color w:val="1F497D" w:themeColor="text2"/>
        </w:rPr>
        <w:t>Distribución selectiva</w:t>
      </w:r>
    </w:p>
    <w:p w14:paraId="43C4A3BA" w14:textId="54620764" w:rsidR="00FF13E1" w:rsidRDefault="00FF13E1" w:rsidP="00FF13E1">
      <w:pPr>
        <w:pStyle w:val="Prrafodelista"/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</w:p>
    <w:p w14:paraId="4FC25EFE" w14:textId="6EC3240A" w:rsidR="00E26A7F" w:rsidRDefault="00E26A7F" w:rsidP="00FF13E1">
      <w:pPr>
        <w:pStyle w:val="Prrafodelista"/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</w:p>
    <w:p w14:paraId="4F4A97CE" w14:textId="59354170" w:rsidR="00E26A7F" w:rsidRDefault="00E26A7F" w:rsidP="00FF13E1">
      <w:pPr>
        <w:pStyle w:val="Prrafodelista"/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</w:p>
    <w:p w14:paraId="6B1C4B23" w14:textId="377B7BAC" w:rsidR="00C24C53" w:rsidRDefault="00C24C53" w:rsidP="00FF13E1">
      <w:pPr>
        <w:pStyle w:val="Prrafodelista"/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</w:p>
    <w:p w14:paraId="17443600" w14:textId="77777777" w:rsidR="00C24C53" w:rsidRDefault="00C24C53" w:rsidP="00FF13E1">
      <w:pPr>
        <w:pStyle w:val="Prrafodelista"/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</w:p>
    <w:p w14:paraId="75C58A19" w14:textId="364FE9AD" w:rsidR="00E26A7F" w:rsidRDefault="00E26A7F" w:rsidP="00FF13E1">
      <w:pPr>
        <w:pStyle w:val="Prrafodelista"/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</w:p>
    <w:p w14:paraId="32C470C8" w14:textId="77777777" w:rsidR="00E26A7F" w:rsidRPr="006520C4" w:rsidRDefault="00E26A7F" w:rsidP="00FF13E1">
      <w:pPr>
        <w:pStyle w:val="Prrafodelista"/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</w:p>
    <w:p w14:paraId="43C392D6" w14:textId="77777777" w:rsidR="00B67D40" w:rsidRPr="006520C4" w:rsidRDefault="00B67D40" w:rsidP="006520C4">
      <w:pPr>
        <w:pStyle w:val="Prrafodelista"/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</w:p>
    <w:p w14:paraId="40E4FBA7" w14:textId="77777777" w:rsidR="00B67D40" w:rsidRPr="006520C4" w:rsidRDefault="00B67D40" w:rsidP="006520C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bCs/>
          <w:color w:val="212121"/>
          <w:sz w:val="22"/>
          <w:szCs w:val="22"/>
        </w:rPr>
      </w:pPr>
      <w:r w:rsidRPr="006520C4">
        <w:rPr>
          <w:rFonts w:ascii="Tahoma" w:hAnsi="Tahoma" w:cs="Tahoma"/>
          <w:b/>
          <w:bCs/>
          <w:color w:val="212121"/>
          <w:sz w:val="22"/>
          <w:szCs w:val="22"/>
        </w:rPr>
        <w:t>5. Descripción técnica</w:t>
      </w:r>
    </w:p>
    <w:p w14:paraId="5D82C1A0" w14:textId="638B4937" w:rsidR="00086F34" w:rsidRPr="006520C4" w:rsidRDefault="00086F34" w:rsidP="006520C4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  <w:r w:rsidRPr="006520C4">
        <w:rPr>
          <w:rFonts w:ascii="Tahoma" w:hAnsi="Tahoma" w:cs="Tahoma"/>
          <w:color w:val="212121"/>
        </w:rPr>
        <w:t>¿Tiene claridad de cómo se va a ejecutar el proyecto?</w:t>
      </w:r>
      <w:r w:rsidR="000534D5">
        <w:rPr>
          <w:rFonts w:ascii="Tahoma" w:hAnsi="Tahoma" w:cs="Tahoma"/>
          <w:color w:val="212121"/>
        </w:rPr>
        <w:t xml:space="preserve"> </w:t>
      </w:r>
      <w:r w:rsidR="000534D5" w:rsidRPr="000534D5">
        <w:rPr>
          <w:rFonts w:ascii="Tahoma" w:hAnsi="Tahoma" w:cs="Tahoma"/>
          <w:color w:val="1F497D" w:themeColor="text2"/>
        </w:rPr>
        <w:t>Sí</w:t>
      </w:r>
    </w:p>
    <w:p w14:paraId="2B96FC54" w14:textId="3F260CAB" w:rsidR="00B67D40" w:rsidRPr="006520C4" w:rsidRDefault="00B67D40" w:rsidP="006520C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  <w:r w:rsidRPr="006520C4">
        <w:rPr>
          <w:rFonts w:ascii="Tahoma" w:hAnsi="Tahoma" w:cs="Tahoma"/>
          <w:color w:val="212121"/>
        </w:rPr>
        <w:t xml:space="preserve">¿Cuentas con datos suficientes para evaluar la viabilidad del proyecto? </w:t>
      </w:r>
      <w:r w:rsidR="000534D5" w:rsidRPr="000534D5">
        <w:rPr>
          <w:rFonts w:ascii="Tahoma" w:hAnsi="Tahoma" w:cs="Tahoma"/>
          <w:color w:val="1F497D" w:themeColor="text2"/>
        </w:rPr>
        <w:t>Sí</w:t>
      </w:r>
    </w:p>
    <w:p w14:paraId="5A5AE101" w14:textId="648DEBC1" w:rsidR="00B67D40" w:rsidRPr="006520C4" w:rsidRDefault="00B67D40" w:rsidP="006520C4">
      <w:pPr>
        <w:pStyle w:val="Prrafodelista"/>
        <w:numPr>
          <w:ilvl w:val="0"/>
          <w:numId w:val="10"/>
        </w:numPr>
        <w:spacing w:after="0"/>
        <w:jc w:val="both"/>
        <w:rPr>
          <w:rFonts w:ascii="Tahoma" w:hAnsi="Tahoma" w:cs="Tahoma"/>
        </w:rPr>
      </w:pPr>
      <w:r w:rsidRPr="006520C4">
        <w:rPr>
          <w:rFonts w:ascii="Tahoma" w:hAnsi="Tahoma" w:cs="Tahoma"/>
        </w:rPr>
        <w:t>¿El proyecto se puede escalar o extenderse (potencial de crecimiento)?</w:t>
      </w:r>
      <w:r w:rsidR="000534D5">
        <w:rPr>
          <w:rFonts w:ascii="Tahoma" w:hAnsi="Tahoma" w:cs="Tahoma"/>
        </w:rPr>
        <w:t xml:space="preserve"> </w:t>
      </w:r>
      <w:r w:rsidR="000534D5" w:rsidRPr="000534D5">
        <w:rPr>
          <w:rFonts w:ascii="Tahoma" w:hAnsi="Tahoma" w:cs="Tahoma"/>
          <w:color w:val="1F497D" w:themeColor="text2"/>
        </w:rPr>
        <w:t>Totalmente</w:t>
      </w:r>
    </w:p>
    <w:p w14:paraId="59C4A785" w14:textId="3C797A3C" w:rsidR="0062372A" w:rsidRPr="00E26A7F" w:rsidRDefault="00B67D40" w:rsidP="006520C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  <w:r w:rsidRPr="006520C4">
        <w:rPr>
          <w:rFonts w:ascii="Tahoma" w:hAnsi="Tahoma" w:cs="Tahoma"/>
          <w:color w:val="212121"/>
        </w:rPr>
        <w:t>¿El proyecto es rentable? o ¿Hay datos o información que permitan aventurar la rentabilidad del proyecto?</w:t>
      </w:r>
      <w:r w:rsidR="000534D5">
        <w:rPr>
          <w:rFonts w:ascii="Tahoma" w:hAnsi="Tahoma" w:cs="Tahoma"/>
          <w:color w:val="212121"/>
        </w:rPr>
        <w:t xml:space="preserve"> </w:t>
      </w:r>
      <w:r w:rsidR="000534D5" w:rsidRPr="000534D5">
        <w:rPr>
          <w:rFonts w:ascii="Tahoma" w:hAnsi="Tahoma" w:cs="Tahoma"/>
          <w:color w:val="1F497D" w:themeColor="text2"/>
        </w:rPr>
        <w:t>Es rentable</w:t>
      </w:r>
    </w:p>
    <w:p w14:paraId="4813E53B" w14:textId="77777777" w:rsidR="00B67D40" w:rsidRPr="006520C4" w:rsidRDefault="00B67D40" w:rsidP="006520C4">
      <w:p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6520C4">
        <w:rPr>
          <w:rFonts w:ascii="Tahoma" w:hAnsi="Tahoma" w:cs="Tahoma"/>
          <w:b/>
          <w:sz w:val="22"/>
          <w:szCs w:val="22"/>
        </w:rPr>
        <w:t>6.- Costos</w:t>
      </w:r>
    </w:p>
    <w:p w14:paraId="3E4DE75E" w14:textId="77777777" w:rsidR="00B67D40" w:rsidRPr="006520C4" w:rsidRDefault="00B67D40" w:rsidP="006520C4">
      <w:pPr>
        <w:spacing w:after="0"/>
        <w:jc w:val="both"/>
        <w:rPr>
          <w:rFonts w:ascii="Tahoma" w:hAnsi="Tahoma" w:cs="Tahoma"/>
          <w:b/>
          <w:sz w:val="22"/>
          <w:szCs w:val="22"/>
        </w:rPr>
      </w:pPr>
    </w:p>
    <w:p w14:paraId="4DB1E04F" w14:textId="712D2249" w:rsidR="00B67D40" w:rsidRPr="00E13259" w:rsidRDefault="00B67D40" w:rsidP="006520C4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  <w:color w:val="1F497D" w:themeColor="text2"/>
        </w:rPr>
      </w:pPr>
      <w:r w:rsidRPr="006520C4">
        <w:rPr>
          <w:rFonts w:ascii="Tahoma" w:hAnsi="Tahoma" w:cs="Tahoma"/>
        </w:rPr>
        <w:t>¿Tiene claros sus costos?</w:t>
      </w:r>
      <w:r w:rsidR="00E13259">
        <w:rPr>
          <w:rFonts w:ascii="Tahoma" w:hAnsi="Tahoma" w:cs="Tahoma"/>
        </w:rPr>
        <w:t xml:space="preserve"> </w:t>
      </w:r>
      <w:r w:rsidR="00E13259" w:rsidRPr="00E13259">
        <w:rPr>
          <w:rFonts w:ascii="Tahoma" w:hAnsi="Tahoma" w:cs="Tahoma"/>
          <w:color w:val="1F497D" w:themeColor="text2"/>
        </w:rPr>
        <w:t>Sí</w:t>
      </w:r>
    </w:p>
    <w:p w14:paraId="51D524EA" w14:textId="77777777" w:rsidR="00E13259" w:rsidRDefault="00E13259" w:rsidP="00E13259">
      <w:pPr>
        <w:autoSpaceDE w:val="0"/>
        <w:autoSpaceDN w:val="0"/>
        <w:adjustRightInd w:val="0"/>
        <w:spacing w:after="0"/>
        <w:contextualSpacing/>
        <w:rPr>
          <w:rFonts w:ascii="CenturyGothic" w:hAnsi="CenturyGothic" w:cs="CenturyGothic"/>
          <w:color w:val="1F497D" w:themeColor="text2"/>
        </w:rPr>
      </w:pPr>
    </w:p>
    <w:p w14:paraId="01DB55F9" w14:textId="58A23938" w:rsidR="00E13259" w:rsidRDefault="00E13259" w:rsidP="00E1325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97D" w:themeColor="text2"/>
        </w:rPr>
      </w:pPr>
      <w:r w:rsidRPr="00E13259">
        <w:rPr>
          <w:rFonts w:ascii="Tahoma" w:hAnsi="Tahoma" w:cs="Tahoma"/>
          <w:b/>
          <w:bCs/>
          <w:color w:val="1F497D" w:themeColor="text2"/>
        </w:rPr>
        <w:t>Punto de equilibrio:</w:t>
      </w:r>
      <w:r w:rsidRPr="00E13259">
        <w:rPr>
          <w:rFonts w:ascii="Tahoma" w:hAnsi="Tahoma" w:cs="Tahoma"/>
          <w:color w:val="1F497D" w:themeColor="text2"/>
        </w:rPr>
        <w:t xml:space="preserve"> 60 unidades equivalente a $113,031.00 pesos</w:t>
      </w:r>
      <w:r>
        <w:rPr>
          <w:rFonts w:ascii="Tahoma" w:hAnsi="Tahoma" w:cs="Tahoma"/>
          <w:color w:val="1F497D" w:themeColor="text2"/>
        </w:rPr>
        <w:t>.</w:t>
      </w:r>
    </w:p>
    <w:p w14:paraId="567DF424" w14:textId="77777777" w:rsidR="00E13259" w:rsidRPr="00E13259" w:rsidRDefault="00E13259" w:rsidP="00E13259">
      <w:pPr>
        <w:pStyle w:val="Prrafodelista"/>
        <w:spacing w:after="0" w:line="240" w:lineRule="auto"/>
        <w:rPr>
          <w:rFonts w:ascii="Tahoma" w:hAnsi="Tahoma" w:cs="Tahoma"/>
          <w:b/>
          <w:bCs/>
          <w:color w:val="1F497D" w:themeColor="text2"/>
        </w:rPr>
      </w:pPr>
    </w:p>
    <w:p w14:paraId="1D92E72D" w14:textId="4BE3EBD6" w:rsidR="00E13259" w:rsidRPr="00E13259" w:rsidRDefault="00E13259" w:rsidP="00E1325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97D" w:themeColor="text2"/>
        </w:rPr>
      </w:pPr>
      <w:proofErr w:type="gramStart"/>
      <w:r w:rsidRPr="00E13259">
        <w:rPr>
          <w:rFonts w:ascii="Tahoma" w:hAnsi="Tahoma" w:cs="Tahoma"/>
          <w:b/>
          <w:bCs/>
          <w:color w:val="1F497D" w:themeColor="text2"/>
        </w:rPr>
        <w:t>Total</w:t>
      </w:r>
      <w:proofErr w:type="gramEnd"/>
      <w:r w:rsidRPr="00E13259">
        <w:rPr>
          <w:rFonts w:ascii="Tahoma" w:hAnsi="Tahoma" w:cs="Tahoma"/>
          <w:b/>
          <w:bCs/>
          <w:color w:val="1F497D" w:themeColor="text2"/>
        </w:rPr>
        <w:t xml:space="preserve"> de costos y gastos por fabricación de 100 pulseras: </w:t>
      </w:r>
      <w:r w:rsidRPr="00E13259">
        <w:rPr>
          <w:rFonts w:ascii="Tahoma" w:hAnsi="Tahoma" w:cs="Tahoma"/>
          <w:color w:val="1F497D" w:themeColor="text2"/>
        </w:rPr>
        <w:t>$ 162,452.60 pesos</w:t>
      </w:r>
    </w:p>
    <w:p w14:paraId="27BB7554" w14:textId="77777777" w:rsidR="00E13259" w:rsidRPr="00E13259" w:rsidRDefault="00E13259" w:rsidP="00E1325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FFFF"/>
        </w:rPr>
      </w:pPr>
      <w:r w:rsidRPr="00E13259">
        <w:rPr>
          <w:rFonts w:ascii="CenturyGothic-Bold" w:hAnsi="CenturyGothic-Bold" w:cs="CenturyGothic-Bold"/>
          <w:b/>
          <w:bCs/>
          <w:color w:val="FFFFFF"/>
        </w:rPr>
        <w:t>COSTOS POR 100 PULSERAS</w:t>
      </w:r>
    </w:p>
    <w:p w14:paraId="455DB07C" w14:textId="5B91D9A1" w:rsidR="00695501" w:rsidRPr="0043264E" w:rsidRDefault="00695501" w:rsidP="00E13259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b/>
          <w:bCs/>
          <w:color w:val="1F497D" w:themeColor="text2"/>
          <w:sz w:val="20"/>
          <w:szCs w:val="20"/>
        </w:rPr>
        <w:t>DESGLOSE:</w:t>
      </w:r>
    </w:p>
    <w:p w14:paraId="55FA3F09" w14:textId="0E94BD39" w:rsidR="00695501" w:rsidRPr="0043264E" w:rsidRDefault="00E13259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>KIT DE DESARROLLO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BLUETOOTH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(Cant.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100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piezas)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148.75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 c/u, total: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 14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,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875.00</w:t>
      </w:r>
    </w:p>
    <w:p w14:paraId="63054EC0" w14:textId="7B2BEDB3" w:rsidR="00E13259" w:rsidRPr="0043264E" w:rsidRDefault="00E13259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MÓDULOS BLUETOOTH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(</w:t>
      </w:r>
      <w:proofErr w:type="spellStart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. 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100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 piezas)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14.39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 c/u, total: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 1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,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439.00</w:t>
      </w:r>
    </w:p>
    <w:p w14:paraId="4B0C025F" w14:textId="77777777" w:rsidR="00695501" w:rsidRPr="0043264E" w:rsidRDefault="00E13259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CONECTOR MICRO USB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(</w:t>
      </w:r>
      <w:proofErr w:type="spellStart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. 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100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piezas)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0.57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 c/u, total: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57.00</w:t>
      </w:r>
    </w:p>
    <w:p w14:paraId="0379C993" w14:textId="216C9D70" w:rsidR="00E13259" w:rsidRPr="0043264E" w:rsidRDefault="00E13259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BATERIA DE 3.7 V </w:t>
      </w:r>
      <w:bookmarkStart w:id="0" w:name="_Hlk39442402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(</w:t>
      </w:r>
      <w:proofErr w:type="spellStart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. 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100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 piezas) </w:t>
      </w:r>
      <w:bookmarkEnd w:id="0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 2.27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c/u, total: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227.00</w:t>
      </w:r>
    </w:p>
    <w:p w14:paraId="7236B503" w14:textId="19E833F9" w:rsidR="00E13259" w:rsidRPr="0043264E" w:rsidRDefault="00E13259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CARGADOR DE BATERIA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(</w:t>
      </w:r>
      <w:proofErr w:type="spellStart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. 100 piezas)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0.55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 c/u, total: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55.00</w:t>
      </w:r>
    </w:p>
    <w:p w14:paraId="37CB1F2A" w14:textId="4F5786D4" w:rsidR="00E13259" w:rsidRPr="0043264E" w:rsidRDefault="00E13259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BOTONES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(</w:t>
      </w:r>
      <w:proofErr w:type="spellStart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. 100 piezas)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1.18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 c/u,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total: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118.00</w:t>
      </w:r>
    </w:p>
    <w:p w14:paraId="06775777" w14:textId="7E1A339C" w:rsidR="00E13259" w:rsidRPr="0043264E" w:rsidRDefault="00E13259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INDICADOR LUMINOSO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(</w:t>
      </w:r>
      <w:proofErr w:type="spellStart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. 100 piezas)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0.05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, total: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4.60</w:t>
      </w:r>
    </w:p>
    <w:p w14:paraId="2B633577" w14:textId="4A726889" w:rsidR="00E13259" w:rsidRPr="0043264E" w:rsidRDefault="00E13259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MICROFONO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(</w:t>
      </w:r>
      <w:proofErr w:type="spellStart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. 100 piezas)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30.00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 c/u, total: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3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,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000.00</w:t>
      </w:r>
    </w:p>
    <w:p w14:paraId="1806E9C7" w14:textId="537894C0" w:rsidR="00E13259" w:rsidRPr="0043264E" w:rsidRDefault="00E13259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CAJA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(</w:t>
      </w:r>
      <w:proofErr w:type="spellStart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. 100 piezas)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40.00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 c/u, total: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4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,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000.00</w:t>
      </w:r>
    </w:p>
    <w:p w14:paraId="5C433F13" w14:textId="59323ACF" w:rsidR="00E13259" w:rsidRPr="0043264E" w:rsidRDefault="00E13259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ACERO INOXIDABLE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(</w:t>
      </w:r>
      <w:proofErr w:type="spellStart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. 100 piezas)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1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,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000.00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 xml:space="preserve"> c/u, total: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100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,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000.00</w:t>
      </w:r>
    </w:p>
    <w:p w14:paraId="1AD79632" w14:textId="0046D8CB" w:rsidR="00E13259" w:rsidRPr="0043264E" w:rsidRDefault="00E13259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BUZZER SMD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(</w:t>
      </w:r>
      <w:proofErr w:type="spellStart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. 100 piezas)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10.00 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c/u, total: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1</w:t>
      </w:r>
      <w:r w:rsidR="00695501" w:rsidRPr="0043264E">
        <w:rPr>
          <w:rFonts w:ascii="Tahoma" w:hAnsi="Tahoma" w:cs="Tahoma"/>
          <w:color w:val="1F497D" w:themeColor="text2"/>
          <w:sz w:val="20"/>
          <w:szCs w:val="20"/>
        </w:rPr>
        <w:t>,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000.00</w:t>
      </w:r>
    </w:p>
    <w:p w14:paraId="1934831F" w14:textId="55C6FB95" w:rsidR="00695501" w:rsidRPr="0043264E" w:rsidRDefault="00695501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>HOSTING PLAYSTORE (</w:t>
      </w:r>
      <w:proofErr w:type="spellStart"/>
      <w:r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. 1 pieza) $ 488.00 </w:t>
      </w:r>
    </w:p>
    <w:p w14:paraId="0E96F97B" w14:textId="0484098F" w:rsidR="00695501" w:rsidRPr="0043264E" w:rsidRDefault="00695501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>HOSTING APPSTORE (</w:t>
      </w:r>
      <w:proofErr w:type="spellStart"/>
      <w:r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Pr="0043264E">
        <w:rPr>
          <w:rFonts w:ascii="Tahoma" w:hAnsi="Tahoma" w:cs="Tahoma"/>
          <w:color w:val="1F497D" w:themeColor="text2"/>
          <w:sz w:val="20"/>
          <w:szCs w:val="20"/>
        </w:rPr>
        <w:t>. 1 pieza) $ 1,937.00</w:t>
      </w:r>
    </w:p>
    <w:p w14:paraId="7CDFC870" w14:textId="77777777" w:rsidR="00695501" w:rsidRPr="0043264E" w:rsidRDefault="00695501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>HOSTING BASE DE DATOS (</w:t>
      </w:r>
      <w:proofErr w:type="spellStart"/>
      <w:r w:rsidRPr="0043264E">
        <w:rPr>
          <w:rFonts w:ascii="Tahoma" w:hAnsi="Tahoma" w:cs="Tahoma"/>
          <w:color w:val="1F497D" w:themeColor="text2"/>
          <w:sz w:val="20"/>
          <w:szCs w:val="20"/>
        </w:rPr>
        <w:t>Cant</w:t>
      </w:r>
      <w:proofErr w:type="spellEnd"/>
      <w:r w:rsidRPr="0043264E">
        <w:rPr>
          <w:rFonts w:ascii="Tahoma" w:hAnsi="Tahoma" w:cs="Tahoma"/>
          <w:color w:val="1F497D" w:themeColor="text2"/>
          <w:sz w:val="20"/>
          <w:szCs w:val="20"/>
        </w:rPr>
        <w:t>. 1) $252.00</w:t>
      </w:r>
    </w:p>
    <w:p w14:paraId="5031A346" w14:textId="143C3101" w:rsidR="00695501" w:rsidRPr="0043264E" w:rsidRDefault="00695501" w:rsidP="00695501">
      <w:pPr>
        <w:pStyle w:val="Prrafodelista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LOGIN, SERVIDOR MAPA </w:t>
      </w:r>
      <w:r w:rsidR="0043264E">
        <w:rPr>
          <w:rFonts w:ascii="Tahoma" w:hAnsi="Tahoma" w:cs="Tahoma"/>
          <w:color w:val="1F497D" w:themeColor="text2"/>
          <w:sz w:val="20"/>
          <w:szCs w:val="20"/>
        </w:rPr>
        <w:t>Y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 xml:space="preserve"> </w:t>
      </w:r>
      <w:r w:rsidR="0043264E" w:rsidRPr="0043264E">
        <w:rPr>
          <w:rFonts w:ascii="Tahoma" w:hAnsi="Tahoma" w:cs="Tahoma"/>
          <w:color w:val="1F497D" w:themeColor="text2"/>
          <w:sz w:val="20"/>
          <w:szCs w:val="20"/>
        </w:rPr>
        <w:t>CONEXIÓN A BASE DE DATOS $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35</w:t>
      </w:r>
      <w:r w:rsidR="0043264E" w:rsidRPr="0043264E">
        <w:rPr>
          <w:rFonts w:ascii="Tahoma" w:hAnsi="Tahoma" w:cs="Tahoma"/>
          <w:color w:val="1F497D" w:themeColor="text2"/>
          <w:sz w:val="20"/>
          <w:szCs w:val="20"/>
        </w:rPr>
        <w:t>,</w:t>
      </w:r>
      <w:r w:rsidRPr="0043264E">
        <w:rPr>
          <w:rFonts w:ascii="Tahoma" w:hAnsi="Tahoma" w:cs="Tahoma"/>
          <w:color w:val="1F497D" w:themeColor="text2"/>
          <w:sz w:val="20"/>
          <w:szCs w:val="20"/>
        </w:rPr>
        <w:t>000.00</w:t>
      </w:r>
    </w:p>
    <w:p w14:paraId="01FFED90" w14:textId="77777777" w:rsidR="00E13259" w:rsidRPr="00E13259" w:rsidRDefault="00E13259" w:rsidP="00E13259">
      <w:pPr>
        <w:spacing w:after="0"/>
        <w:jc w:val="both"/>
        <w:rPr>
          <w:rFonts w:ascii="Tahoma" w:hAnsi="Tahoma" w:cs="Tahoma"/>
        </w:rPr>
      </w:pPr>
    </w:p>
    <w:p w14:paraId="3BF70467" w14:textId="1045788B" w:rsidR="00B67D40" w:rsidRPr="006520C4" w:rsidRDefault="00B67D40" w:rsidP="006520C4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</w:rPr>
      </w:pPr>
      <w:r w:rsidRPr="006520C4">
        <w:rPr>
          <w:rFonts w:ascii="Tahoma" w:hAnsi="Tahoma" w:cs="Tahoma"/>
        </w:rPr>
        <w:t>¿Cuánto vale su producto o servicio?</w:t>
      </w:r>
      <w:r w:rsidR="00695501">
        <w:rPr>
          <w:rFonts w:ascii="Tahoma" w:hAnsi="Tahoma" w:cs="Tahoma"/>
        </w:rPr>
        <w:t xml:space="preserve"> </w:t>
      </w:r>
      <w:r w:rsidR="00695501" w:rsidRPr="00695501">
        <w:rPr>
          <w:rFonts w:ascii="Tahoma" w:hAnsi="Tahoma" w:cs="Tahoma"/>
          <w:color w:val="1F497D" w:themeColor="text2"/>
        </w:rPr>
        <w:t>Tiene un precio de venta de $1,870.00</w:t>
      </w:r>
      <w:r w:rsidR="00695501">
        <w:rPr>
          <w:rFonts w:ascii="Tahoma" w:hAnsi="Tahoma" w:cs="Tahoma"/>
          <w:color w:val="1F497D" w:themeColor="text2"/>
        </w:rPr>
        <w:t xml:space="preserve"> pesos</w:t>
      </w:r>
      <w:r w:rsidR="0043264E">
        <w:rPr>
          <w:rFonts w:ascii="Tahoma" w:hAnsi="Tahoma" w:cs="Tahoma"/>
          <w:color w:val="1F497D" w:themeColor="text2"/>
        </w:rPr>
        <w:t>, con un margen de utilidad del 33.45%</w:t>
      </w:r>
    </w:p>
    <w:p w14:paraId="0E70A4C2" w14:textId="64E0A3BB" w:rsidR="00B67D40" w:rsidRPr="00695501" w:rsidRDefault="00B67D40" w:rsidP="006520C4">
      <w:pPr>
        <w:pStyle w:val="Prrafodelista"/>
        <w:numPr>
          <w:ilvl w:val="0"/>
          <w:numId w:val="6"/>
        </w:numPr>
        <w:spacing w:after="0"/>
        <w:jc w:val="both"/>
        <w:rPr>
          <w:rFonts w:ascii="Tahoma" w:hAnsi="Tahoma" w:cs="Tahoma"/>
          <w:color w:val="1F497D" w:themeColor="text2"/>
        </w:rPr>
      </w:pPr>
      <w:r w:rsidRPr="006520C4">
        <w:rPr>
          <w:rFonts w:ascii="Tahoma" w:hAnsi="Tahoma" w:cs="Tahoma"/>
        </w:rPr>
        <w:t>Capacidad de producción.</w:t>
      </w:r>
      <w:r w:rsidR="00695501">
        <w:rPr>
          <w:rFonts w:ascii="Tahoma" w:hAnsi="Tahoma" w:cs="Tahoma"/>
        </w:rPr>
        <w:t xml:space="preserve"> </w:t>
      </w:r>
      <w:r w:rsidR="00695501" w:rsidRPr="00695501">
        <w:rPr>
          <w:rFonts w:ascii="Tahoma" w:hAnsi="Tahoma" w:cs="Tahoma"/>
          <w:color w:val="1F497D" w:themeColor="text2"/>
        </w:rPr>
        <w:t>100 piezas para la primera etapa de la ejecución del proyecto.</w:t>
      </w:r>
    </w:p>
    <w:p w14:paraId="126D68F1" w14:textId="77777777" w:rsidR="00B67D40" w:rsidRPr="006520C4" w:rsidRDefault="00B67D40" w:rsidP="006520C4">
      <w:pPr>
        <w:spacing w:after="0"/>
        <w:jc w:val="both"/>
        <w:rPr>
          <w:rFonts w:ascii="Tahoma" w:hAnsi="Tahoma" w:cs="Tahoma"/>
          <w:sz w:val="22"/>
          <w:szCs w:val="22"/>
        </w:rPr>
      </w:pPr>
    </w:p>
    <w:p w14:paraId="0A5F9D73" w14:textId="77777777" w:rsidR="00B67D40" w:rsidRPr="006520C4" w:rsidRDefault="00B67D40" w:rsidP="006520C4">
      <w:p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6520C4">
        <w:rPr>
          <w:rFonts w:ascii="Tahoma" w:hAnsi="Tahoma" w:cs="Tahoma"/>
          <w:b/>
          <w:sz w:val="22"/>
          <w:szCs w:val="22"/>
        </w:rPr>
        <w:t>7.- Aspectos financieros</w:t>
      </w:r>
    </w:p>
    <w:p w14:paraId="11280B96" w14:textId="77777777" w:rsidR="00B67D40" w:rsidRPr="006520C4" w:rsidRDefault="00B67D40" w:rsidP="006520C4">
      <w:pPr>
        <w:spacing w:after="0"/>
        <w:jc w:val="both"/>
        <w:rPr>
          <w:rFonts w:ascii="Tahoma" w:hAnsi="Tahoma" w:cs="Tahoma"/>
          <w:b/>
          <w:sz w:val="22"/>
          <w:szCs w:val="22"/>
        </w:rPr>
      </w:pPr>
    </w:p>
    <w:p w14:paraId="485145EB" w14:textId="2ED8608A" w:rsidR="00B67D40" w:rsidRDefault="00B67D40" w:rsidP="006520C4">
      <w:pPr>
        <w:pStyle w:val="Prrafodelista"/>
        <w:numPr>
          <w:ilvl w:val="0"/>
          <w:numId w:val="9"/>
        </w:numPr>
        <w:spacing w:after="0"/>
        <w:jc w:val="both"/>
        <w:rPr>
          <w:rFonts w:ascii="Tahoma" w:hAnsi="Tahoma" w:cs="Tahoma"/>
          <w:color w:val="1F497D" w:themeColor="text2"/>
        </w:rPr>
      </w:pPr>
      <w:r w:rsidRPr="006520C4">
        <w:rPr>
          <w:rFonts w:ascii="Tahoma" w:hAnsi="Tahoma" w:cs="Tahoma"/>
        </w:rPr>
        <w:t xml:space="preserve">¿Tienen valuada la empresa? </w:t>
      </w:r>
      <w:r w:rsidR="0043264E" w:rsidRPr="0043264E">
        <w:rPr>
          <w:rFonts w:ascii="Tahoma" w:hAnsi="Tahoma" w:cs="Tahoma"/>
          <w:color w:val="1F497D" w:themeColor="text2"/>
        </w:rPr>
        <w:t>Sí</w:t>
      </w:r>
      <w:r w:rsidR="0043264E">
        <w:rPr>
          <w:rFonts w:ascii="Tahoma" w:hAnsi="Tahoma" w:cs="Tahoma"/>
        </w:rPr>
        <w:t xml:space="preserve"> </w:t>
      </w:r>
      <w:r w:rsidRPr="006520C4">
        <w:rPr>
          <w:rFonts w:ascii="Tahoma" w:hAnsi="Tahoma" w:cs="Tahoma"/>
        </w:rPr>
        <w:t>¿Cuánto vale?</w:t>
      </w:r>
      <w:r w:rsidR="0043264E">
        <w:rPr>
          <w:rFonts w:ascii="Tahoma" w:hAnsi="Tahoma" w:cs="Tahoma"/>
        </w:rPr>
        <w:t xml:space="preserve"> </w:t>
      </w:r>
      <w:r w:rsidR="0043264E" w:rsidRPr="0043264E">
        <w:rPr>
          <w:rFonts w:ascii="Tahoma" w:hAnsi="Tahoma" w:cs="Tahoma"/>
          <w:color w:val="1F497D" w:themeColor="text2"/>
        </w:rPr>
        <w:t>$1,500,000.00</w:t>
      </w:r>
    </w:p>
    <w:p w14:paraId="3DFC4D00" w14:textId="1322BBB0" w:rsidR="00C24C53" w:rsidRDefault="00C24C53" w:rsidP="00C24C53">
      <w:pPr>
        <w:pStyle w:val="Prrafodelista"/>
        <w:spacing w:after="0"/>
        <w:jc w:val="both"/>
        <w:rPr>
          <w:rFonts w:ascii="Tahoma" w:hAnsi="Tahoma" w:cs="Tahoma"/>
        </w:rPr>
      </w:pPr>
    </w:p>
    <w:p w14:paraId="36871BBD" w14:textId="77777777" w:rsidR="00C24C53" w:rsidRDefault="00C24C53" w:rsidP="00C24C53">
      <w:pPr>
        <w:pStyle w:val="Prrafodelista"/>
        <w:spacing w:after="0"/>
        <w:jc w:val="both"/>
        <w:rPr>
          <w:rFonts w:ascii="Tahoma" w:hAnsi="Tahoma" w:cs="Tahoma"/>
          <w:color w:val="1F497D" w:themeColor="text2"/>
        </w:rPr>
      </w:pPr>
    </w:p>
    <w:p w14:paraId="5D3DE8BE" w14:textId="2B16B204" w:rsidR="00E26A7F" w:rsidRDefault="00E26A7F" w:rsidP="00E26A7F">
      <w:pPr>
        <w:pStyle w:val="Prrafodelista"/>
        <w:spacing w:after="0"/>
        <w:jc w:val="both"/>
        <w:rPr>
          <w:rFonts w:ascii="Tahoma" w:hAnsi="Tahoma" w:cs="Tahoma"/>
        </w:rPr>
      </w:pPr>
    </w:p>
    <w:p w14:paraId="20B819FF" w14:textId="51CA1D9C" w:rsidR="00E26A7F" w:rsidRDefault="00E26A7F" w:rsidP="00E26A7F">
      <w:pPr>
        <w:pStyle w:val="Prrafodelista"/>
        <w:spacing w:after="0"/>
        <w:jc w:val="both"/>
        <w:rPr>
          <w:rFonts w:ascii="Tahoma" w:hAnsi="Tahoma" w:cs="Tahoma"/>
        </w:rPr>
      </w:pPr>
    </w:p>
    <w:p w14:paraId="51DEB892" w14:textId="77777777" w:rsidR="00E26A7F" w:rsidRPr="0043264E" w:rsidRDefault="00E26A7F" w:rsidP="00E26A7F">
      <w:pPr>
        <w:pStyle w:val="Prrafodelista"/>
        <w:spacing w:after="0"/>
        <w:jc w:val="both"/>
        <w:rPr>
          <w:rFonts w:ascii="Tahoma" w:hAnsi="Tahoma" w:cs="Tahoma"/>
          <w:color w:val="1F497D" w:themeColor="text2"/>
        </w:rPr>
      </w:pPr>
    </w:p>
    <w:p w14:paraId="70F42CB3" w14:textId="77777777" w:rsidR="00B67D40" w:rsidRPr="006520C4" w:rsidRDefault="00B67D40" w:rsidP="006520C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b/>
          <w:color w:val="212121"/>
          <w:sz w:val="22"/>
          <w:szCs w:val="22"/>
        </w:rPr>
      </w:pPr>
      <w:r w:rsidRPr="006520C4">
        <w:rPr>
          <w:rFonts w:ascii="Tahoma" w:hAnsi="Tahoma" w:cs="Tahoma"/>
          <w:b/>
          <w:sz w:val="22"/>
          <w:szCs w:val="22"/>
        </w:rPr>
        <w:t xml:space="preserve">8.- Marco Legal </w:t>
      </w:r>
    </w:p>
    <w:p w14:paraId="6263B12F" w14:textId="5D554071" w:rsidR="00B67D40" w:rsidRPr="006520C4" w:rsidRDefault="00B67D40" w:rsidP="006520C4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  <w:r w:rsidRPr="006520C4">
        <w:rPr>
          <w:rFonts w:ascii="Tahoma" w:hAnsi="Tahoma" w:cs="Tahoma"/>
          <w:color w:val="212121"/>
        </w:rPr>
        <w:t>Forma jurídica en la que va a operar la empresa.</w:t>
      </w:r>
      <w:r w:rsidR="0043264E">
        <w:rPr>
          <w:rFonts w:ascii="Tahoma" w:hAnsi="Tahoma" w:cs="Tahoma"/>
          <w:color w:val="212121"/>
        </w:rPr>
        <w:t xml:space="preserve"> </w:t>
      </w:r>
      <w:r w:rsidR="0043264E" w:rsidRPr="0043264E">
        <w:rPr>
          <w:rFonts w:ascii="Tahoma" w:hAnsi="Tahoma" w:cs="Tahoma"/>
          <w:color w:val="1F497D" w:themeColor="text2"/>
        </w:rPr>
        <w:t>Persona moral</w:t>
      </w:r>
    </w:p>
    <w:p w14:paraId="24FE4434" w14:textId="3F92C445" w:rsidR="00395E5E" w:rsidRPr="00E26A7F" w:rsidRDefault="00B67D40" w:rsidP="006520C4">
      <w:pPr>
        <w:pStyle w:val="Prrafodelista"/>
        <w:numPr>
          <w:ilvl w:val="0"/>
          <w:numId w:val="8"/>
        </w:numPr>
        <w:spacing w:after="0"/>
        <w:jc w:val="both"/>
        <w:rPr>
          <w:rFonts w:ascii="Tahoma" w:hAnsi="Tahoma" w:cs="Tahoma"/>
        </w:rPr>
      </w:pPr>
      <w:r w:rsidRPr="006520C4">
        <w:rPr>
          <w:rFonts w:ascii="Tahoma" w:hAnsi="Tahoma" w:cs="Tahoma"/>
        </w:rPr>
        <w:t>¿Están constituidos o cuentan con patentes o registros de marca?</w:t>
      </w:r>
      <w:r w:rsidR="0043264E">
        <w:rPr>
          <w:rFonts w:ascii="Tahoma" w:hAnsi="Tahoma" w:cs="Tahoma"/>
        </w:rPr>
        <w:t xml:space="preserve"> </w:t>
      </w:r>
      <w:r w:rsidR="0043264E" w:rsidRPr="0043264E">
        <w:rPr>
          <w:rFonts w:ascii="Tahoma" w:hAnsi="Tahoma" w:cs="Tahoma"/>
          <w:color w:val="1F497D" w:themeColor="text2"/>
        </w:rPr>
        <w:t>En proceso.</w:t>
      </w:r>
    </w:p>
    <w:p w14:paraId="7C805CF6" w14:textId="77777777" w:rsidR="00E26A7F" w:rsidRPr="00E26A7F" w:rsidRDefault="00E26A7F" w:rsidP="00E26A7F">
      <w:pPr>
        <w:pStyle w:val="Prrafodelista"/>
        <w:spacing w:after="0"/>
        <w:jc w:val="both"/>
        <w:rPr>
          <w:rFonts w:ascii="Tahoma" w:hAnsi="Tahoma" w:cs="Tahoma"/>
        </w:rPr>
      </w:pPr>
    </w:p>
    <w:p w14:paraId="7FAA9239" w14:textId="5366ACC1" w:rsidR="00B67D40" w:rsidRPr="006520C4" w:rsidRDefault="00B67D40" w:rsidP="006520C4">
      <w:pPr>
        <w:jc w:val="both"/>
        <w:rPr>
          <w:rFonts w:ascii="Tahoma" w:hAnsi="Tahoma" w:cs="Tahoma"/>
          <w:b/>
          <w:sz w:val="22"/>
          <w:szCs w:val="22"/>
        </w:rPr>
      </w:pPr>
      <w:r w:rsidRPr="006520C4">
        <w:rPr>
          <w:rFonts w:ascii="Tahoma" w:hAnsi="Tahoma" w:cs="Tahoma"/>
          <w:b/>
          <w:sz w:val="22"/>
          <w:szCs w:val="22"/>
        </w:rPr>
        <w:t>9.- Riesgos y amenazas del proyecto de negocio</w:t>
      </w:r>
    </w:p>
    <w:p w14:paraId="4DB8804E" w14:textId="31A9E6EB" w:rsidR="00B67D40" w:rsidRPr="00395E5E" w:rsidRDefault="00B67D40" w:rsidP="006520C4">
      <w:pPr>
        <w:pStyle w:val="Prrafodelista"/>
        <w:numPr>
          <w:ilvl w:val="0"/>
          <w:numId w:val="5"/>
        </w:numPr>
        <w:jc w:val="both"/>
        <w:rPr>
          <w:rFonts w:ascii="Tahoma" w:hAnsi="Tahoma" w:cs="Tahoma"/>
        </w:rPr>
      </w:pPr>
      <w:r w:rsidRPr="006520C4">
        <w:rPr>
          <w:rFonts w:ascii="Tahoma" w:hAnsi="Tahoma" w:cs="Tahoma"/>
        </w:rPr>
        <w:t>¿El emprendedor está consciente y es capaz exponer los riesgos que implica invertir en su proyecto de negocio?</w:t>
      </w:r>
      <w:r w:rsidR="000C3999">
        <w:rPr>
          <w:rFonts w:ascii="Tahoma" w:hAnsi="Tahoma" w:cs="Tahoma"/>
        </w:rPr>
        <w:t xml:space="preserve"> </w:t>
      </w:r>
      <w:r w:rsidR="000C3999" w:rsidRPr="00395E5E">
        <w:rPr>
          <w:rFonts w:ascii="Tahoma" w:hAnsi="Tahoma" w:cs="Tahoma"/>
          <w:color w:val="1F497D" w:themeColor="text2"/>
        </w:rPr>
        <w:t>Sí</w:t>
      </w:r>
      <w:r w:rsidR="00395E5E" w:rsidRPr="00395E5E">
        <w:rPr>
          <w:rFonts w:ascii="Tahoma" w:hAnsi="Tahoma" w:cs="Tahoma"/>
          <w:color w:val="1F497D" w:themeColor="text2"/>
        </w:rPr>
        <w:t xml:space="preserve">, existe </w:t>
      </w:r>
      <w:r w:rsidR="00395E5E">
        <w:rPr>
          <w:rFonts w:ascii="Tahoma" w:hAnsi="Tahoma" w:cs="Tahoma"/>
          <w:color w:val="1F497D" w:themeColor="text2"/>
        </w:rPr>
        <w:t>el</w:t>
      </w:r>
      <w:r w:rsidR="00395E5E" w:rsidRPr="00395E5E">
        <w:rPr>
          <w:rFonts w:ascii="Tahoma" w:hAnsi="Tahoma" w:cs="Tahoma"/>
          <w:color w:val="1F497D" w:themeColor="text2"/>
        </w:rPr>
        <w:t xml:space="preserve"> riesgo de:</w:t>
      </w:r>
    </w:p>
    <w:p w14:paraId="18564DBA" w14:textId="77777777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395E5E">
        <w:rPr>
          <w:rFonts w:ascii="Tahoma" w:hAnsi="Tahoma" w:cs="Tahoma"/>
          <w:color w:val="1F497D" w:themeColor="text2"/>
          <w:sz w:val="20"/>
          <w:szCs w:val="20"/>
        </w:rPr>
        <w:t>Que el producto pierda el factor sorpresa: conforme vaya siendo más conocido el producto puede que todas las personas ya sepan su funcionamiento de seguridad, haciendo más difícil el cumplir su objetivo.</w:t>
      </w:r>
    </w:p>
    <w:p w14:paraId="61D41554" w14:textId="77777777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395E5E">
        <w:rPr>
          <w:rFonts w:ascii="Tahoma" w:hAnsi="Tahoma" w:cs="Tahoma"/>
          <w:color w:val="1F497D" w:themeColor="text2"/>
          <w:sz w:val="20"/>
          <w:szCs w:val="20"/>
        </w:rPr>
        <w:t>Precios elevados en materia prima: al no tener mucha demanda los precios de la materia prima no se podrían comprar por volumen siendo más elevado el costo.</w:t>
      </w:r>
    </w:p>
    <w:p w14:paraId="42BF1DE2" w14:textId="77777777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395E5E">
        <w:rPr>
          <w:rFonts w:ascii="Tahoma" w:hAnsi="Tahoma" w:cs="Tahoma"/>
          <w:color w:val="1F497D" w:themeColor="text2"/>
          <w:sz w:val="20"/>
          <w:szCs w:val="20"/>
        </w:rPr>
        <w:t>Aumento de precios en la distribución: al no tener un establecimiento donde este el punto de venta todo será mediante plataformas online aumentando los costos de envío.</w:t>
      </w:r>
    </w:p>
    <w:p w14:paraId="1F296951" w14:textId="77777777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395E5E">
        <w:rPr>
          <w:rFonts w:ascii="Tahoma" w:hAnsi="Tahoma" w:cs="Tahoma"/>
          <w:color w:val="1F497D" w:themeColor="text2"/>
          <w:sz w:val="20"/>
          <w:szCs w:val="20"/>
        </w:rPr>
        <w:t>Presencia solo en un país: por el momento no podemos desarrollar nuevos mercados.</w:t>
      </w:r>
    </w:p>
    <w:p w14:paraId="0D19B1B7" w14:textId="77777777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395E5E">
        <w:rPr>
          <w:rFonts w:ascii="Tahoma" w:hAnsi="Tahoma" w:cs="Tahoma"/>
          <w:color w:val="1F497D" w:themeColor="text2"/>
          <w:sz w:val="20"/>
          <w:szCs w:val="20"/>
        </w:rPr>
        <w:t xml:space="preserve">Riesgos de plagio: al estar en venta el producto muchos competidores podrán copiar el producto, o incluso mejorarlo. </w:t>
      </w:r>
    </w:p>
    <w:p w14:paraId="431986D7" w14:textId="77777777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395E5E">
        <w:rPr>
          <w:rFonts w:ascii="Tahoma" w:hAnsi="Tahoma" w:cs="Tahoma"/>
          <w:color w:val="1F497D" w:themeColor="text2"/>
          <w:sz w:val="20"/>
          <w:szCs w:val="20"/>
        </w:rPr>
        <w:t xml:space="preserve">Productos sustitutos: en el mercado hay mucho productos sustitutos </w:t>
      </w:r>
      <w:proofErr w:type="gramStart"/>
      <w:r w:rsidRPr="00395E5E">
        <w:rPr>
          <w:rFonts w:ascii="Tahoma" w:hAnsi="Tahoma" w:cs="Tahoma"/>
          <w:color w:val="1F497D" w:themeColor="text2"/>
          <w:sz w:val="20"/>
          <w:szCs w:val="20"/>
        </w:rPr>
        <w:t>que</w:t>
      </w:r>
      <w:proofErr w:type="gramEnd"/>
      <w:r w:rsidRPr="00395E5E">
        <w:rPr>
          <w:rFonts w:ascii="Tahoma" w:hAnsi="Tahoma" w:cs="Tahoma"/>
          <w:color w:val="1F497D" w:themeColor="text2"/>
          <w:sz w:val="20"/>
          <w:szCs w:val="20"/>
        </w:rPr>
        <w:t xml:space="preserve"> aunque no tienen las mismas características están enfocados en cubrir a necesidad de seguridad.</w:t>
      </w:r>
    </w:p>
    <w:p w14:paraId="5B499037" w14:textId="6551CAA0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395E5E">
        <w:rPr>
          <w:rFonts w:ascii="Tahoma" w:hAnsi="Tahoma" w:cs="Tahoma"/>
          <w:color w:val="1F497D" w:themeColor="text2"/>
          <w:sz w:val="20"/>
          <w:szCs w:val="20"/>
        </w:rPr>
        <w:t>Entrada de futuros competidores: es una necesidad el estar seguros por tal motivo hay oportunidad de que otros competidores entren al mercado para cubrirla.</w:t>
      </w:r>
    </w:p>
    <w:p w14:paraId="6847CABB" w14:textId="14B164E4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395E5E">
        <w:rPr>
          <w:rFonts w:ascii="CenturyGothic" w:hAnsi="CenturyGothic" w:cs="CenturyGothic"/>
          <w:color w:val="1F497D" w:themeColor="text2"/>
        </w:rPr>
        <w:t>Empresa en etapa de introducción: al ser una empresa nueva en el mercado, las personas pueden irse con una marca ya conocida, aunque no cubra de la misma forma la necesidad.</w:t>
      </w:r>
    </w:p>
    <w:p w14:paraId="45EE1FF9" w14:textId="77777777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395E5E">
        <w:rPr>
          <w:rFonts w:ascii="CenturyGothic" w:hAnsi="CenturyGothic" w:cs="CenturyGothic"/>
          <w:color w:val="1F497D" w:themeColor="text2"/>
        </w:rPr>
        <w:t xml:space="preserve"> No se cuenta con un establecimiento: no se tiene un lugar propio para desarrollar las actividades laborales en conjunto con todo el equipo de trabajo, lo que puede ocasionar la falta de comunicación.</w:t>
      </w:r>
    </w:p>
    <w:p w14:paraId="7762FC73" w14:textId="77777777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395E5E">
        <w:rPr>
          <w:rFonts w:ascii="CenturyGothic" w:hAnsi="CenturyGothic" w:cs="CenturyGothic"/>
          <w:color w:val="1F497D" w:themeColor="text2"/>
        </w:rPr>
        <w:t xml:space="preserve"> Poca capacidad productiva: al ser un mercado con mucha demanda y una empresa nueva en el mercado, no se puede cubrir de forma rápida la necesidad.</w:t>
      </w:r>
    </w:p>
    <w:p w14:paraId="7446FF35" w14:textId="77777777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395E5E">
        <w:rPr>
          <w:rFonts w:ascii="CenturyGothic" w:hAnsi="CenturyGothic" w:cs="CenturyGothic"/>
          <w:color w:val="1F497D" w:themeColor="text2"/>
        </w:rPr>
        <w:t>Elevados costos de producción: al tener mucha funciones y aditamentos en un solo producto, aumentan los costos de producción.</w:t>
      </w:r>
    </w:p>
    <w:p w14:paraId="64F47D16" w14:textId="77777777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395E5E">
        <w:rPr>
          <w:rFonts w:ascii="CenturyGothic" w:hAnsi="CenturyGothic" w:cs="CenturyGothic"/>
          <w:color w:val="1F497D" w:themeColor="text2"/>
        </w:rPr>
        <w:t>No es una marca reconocida: puede generar desconfianza por no tener experiencia en el mercado.</w:t>
      </w:r>
    </w:p>
    <w:p w14:paraId="6389EEAC" w14:textId="77777777" w:rsidR="00395E5E" w:rsidRP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395E5E">
        <w:rPr>
          <w:rFonts w:ascii="CenturyGothic" w:hAnsi="CenturyGothic" w:cs="CenturyGothic"/>
          <w:color w:val="1F497D" w:themeColor="text2"/>
        </w:rPr>
        <w:t>Venta solo por canales online: en el mercado queretano no muchas personas compran a través de páginas de internet, lo que provoca una posible reducción de la demanda.</w:t>
      </w:r>
    </w:p>
    <w:p w14:paraId="09E913ED" w14:textId="498B3B6F" w:rsidR="00395E5E" w:rsidRDefault="00395E5E" w:rsidP="00395E5E">
      <w:pPr>
        <w:pStyle w:val="Prrafodelista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  <w:r w:rsidRPr="00395E5E">
        <w:rPr>
          <w:rFonts w:ascii="CenturyGothic" w:hAnsi="CenturyGothic" w:cs="CenturyGothic"/>
          <w:color w:val="1F497D" w:themeColor="text2"/>
        </w:rPr>
        <w:t>No hay cobertura geográfica: en esta etapa de la empresa solo nos enfocamos en el mercado de Querétaro, por tal motivo nuestro mercado por ahora es pequeño.</w:t>
      </w:r>
    </w:p>
    <w:p w14:paraId="7D73E22B" w14:textId="781D8F54" w:rsidR="00395E5E" w:rsidRDefault="00395E5E" w:rsidP="00395E5E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</w:p>
    <w:p w14:paraId="2110854D" w14:textId="11D69126" w:rsidR="00395E5E" w:rsidRDefault="00395E5E" w:rsidP="00395E5E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</w:p>
    <w:p w14:paraId="136C1BFF" w14:textId="357AB73D" w:rsidR="00395E5E" w:rsidRDefault="00395E5E" w:rsidP="00395E5E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</w:p>
    <w:p w14:paraId="3FD48271" w14:textId="77777777" w:rsidR="00395E5E" w:rsidRPr="00395E5E" w:rsidRDefault="00395E5E" w:rsidP="00395E5E">
      <w:pPr>
        <w:autoSpaceDE w:val="0"/>
        <w:autoSpaceDN w:val="0"/>
        <w:adjustRightInd w:val="0"/>
        <w:spacing w:after="0"/>
        <w:rPr>
          <w:rFonts w:ascii="CenturyGothic" w:hAnsi="CenturyGothic" w:cs="CenturyGothic"/>
          <w:color w:val="1F497D" w:themeColor="text2"/>
        </w:rPr>
      </w:pPr>
    </w:p>
    <w:p w14:paraId="17821733" w14:textId="77777777" w:rsidR="00395E5E" w:rsidRPr="00395E5E" w:rsidRDefault="00395E5E" w:rsidP="00395E5E">
      <w:pPr>
        <w:pStyle w:val="Prrafodelista"/>
        <w:autoSpaceDE w:val="0"/>
        <w:autoSpaceDN w:val="0"/>
        <w:adjustRightInd w:val="0"/>
        <w:spacing w:after="0"/>
        <w:ind w:left="1080"/>
        <w:rPr>
          <w:rFonts w:ascii="CenturyGothic" w:hAnsi="CenturyGothic" w:cs="CenturyGothic"/>
          <w:color w:val="1F497D" w:themeColor="text2"/>
        </w:rPr>
      </w:pPr>
    </w:p>
    <w:p w14:paraId="55CE5ECB" w14:textId="63424579" w:rsidR="00395E5E" w:rsidRDefault="00B67D40" w:rsidP="00395E5E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F497D" w:themeColor="text2"/>
        </w:rPr>
      </w:pPr>
      <w:r w:rsidRPr="006520C4">
        <w:rPr>
          <w:rFonts w:ascii="Tahoma" w:hAnsi="Tahoma" w:cs="Tahoma"/>
          <w:color w:val="212121"/>
        </w:rPr>
        <w:t xml:space="preserve">¿Hay acciones alternativas o soluciones si alguno de los riesgos se convierte realidad? </w:t>
      </w:r>
      <w:r w:rsidR="00395E5E" w:rsidRPr="00395E5E">
        <w:rPr>
          <w:rFonts w:ascii="Tahoma" w:hAnsi="Tahoma" w:cs="Tahoma"/>
          <w:color w:val="1F497D" w:themeColor="text2"/>
        </w:rPr>
        <w:t xml:space="preserve">Sí, mediante </w:t>
      </w:r>
      <w:r w:rsidR="00932131">
        <w:rPr>
          <w:rFonts w:ascii="Tahoma" w:hAnsi="Tahoma" w:cs="Tahoma"/>
          <w:color w:val="1F497D" w:themeColor="text2"/>
        </w:rPr>
        <w:t>4</w:t>
      </w:r>
      <w:r w:rsidR="00395E5E" w:rsidRPr="00395E5E">
        <w:rPr>
          <w:rFonts w:ascii="Tahoma" w:hAnsi="Tahoma" w:cs="Tahoma"/>
          <w:color w:val="1F497D" w:themeColor="text2"/>
        </w:rPr>
        <w:t xml:space="preserve"> tipos de estrategias a seguir:</w:t>
      </w:r>
    </w:p>
    <w:p w14:paraId="5A411FD7" w14:textId="77777777" w:rsidR="00395E5E" w:rsidRPr="00932131" w:rsidRDefault="00395E5E" w:rsidP="00932131">
      <w:pPr>
        <w:shd w:val="clear" w:color="auto" w:fill="FFFFFF"/>
        <w:spacing w:before="100" w:beforeAutospacing="1" w:after="0"/>
        <w:jc w:val="both"/>
        <w:rPr>
          <w:rFonts w:ascii="Tahoma" w:hAnsi="Tahoma" w:cs="Tahoma"/>
          <w:color w:val="1F497D" w:themeColor="text2"/>
          <w:sz w:val="20"/>
          <w:szCs w:val="20"/>
          <w:u w:val="single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*</w:t>
      </w:r>
      <w:r w:rsidRPr="00932131">
        <w:rPr>
          <w:rFonts w:ascii="Tahoma" w:hAnsi="Tahoma" w:cs="Tahoma"/>
          <w:color w:val="1F497D" w:themeColor="text2"/>
          <w:sz w:val="20"/>
          <w:szCs w:val="20"/>
          <w:u w:val="single"/>
        </w:rPr>
        <w:t>Estrategias de reorientación</w:t>
      </w:r>
    </w:p>
    <w:p w14:paraId="4F3E2E92" w14:textId="77777777" w:rsidR="00395E5E" w:rsidRPr="00932131" w:rsidRDefault="00395E5E" w:rsidP="00932131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Demostrar lo atractivo del producto a los consumidores en un nuevo mercado con diferentes atributos.</w:t>
      </w:r>
    </w:p>
    <w:p w14:paraId="36CEC197" w14:textId="77777777" w:rsidR="00395E5E" w:rsidRPr="00932131" w:rsidRDefault="00395E5E" w:rsidP="00932131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Alianza con empresas (distribuidores) para dar a conocer el producto en sus redes sociales.</w:t>
      </w:r>
    </w:p>
    <w:p w14:paraId="6BE3C486" w14:textId="0C98B8A4" w:rsidR="00395E5E" w:rsidRPr="00932131" w:rsidRDefault="00395E5E" w:rsidP="00932131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Hacer campañas dirigidas exclusivamente a nuestro mercado meta.</w:t>
      </w:r>
    </w:p>
    <w:p w14:paraId="062B4395" w14:textId="6AD38727" w:rsidR="00395E5E" w:rsidRPr="00932131" w:rsidRDefault="00395E5E" w:rsidP="00932131">
      <w:pPr>
        <w:pStyle w:val="Prrafodelista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ahoma" w:hAnsi="Tahoma" w:cs="Tahoma"/>
          <w:color w:val="1F497D" w:themeColor="text2"/>
          <w:sz w:val="20"/>
          <w:szCs w:val="20"/>
          <w:u w:val="single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Desarrollar un canal de distribución online para poder hacer llegar nuestros productos a todo el país de una forma rápida.</w:t>
      </w:r>
    </w:p>
    <w:p w14:paraId="6E5B5D44" w14:textId="2B93EFEE" w:rsidR="00395E5E" w:rsidRPr="00932131" w:rsidRDefault="00395E5E" w:rsidP="00932131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F497D" w:themeColor="text2"/>
          <w:sz w:val="20"/>
          <w:szCs w:val="20"/>
          <w:u w:val="single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  <w:u w:val="single"/>
        </w:rPr>
        <w:t>*Estrategias de supervivencia</w:t>
      </w:r>
    </w:p>
    <w:p w14:paraId="5EB956F5" w14:textId="77777777" w:rsidR="00932131" w:rsidRPr="00932131" w:rsidRDefault="00932131" w:rsidP="0093213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Diseñar una estrategia de posicionamiento en el mercado para mantenernos preparados frente a nuevos competidores.</w:t>
      </w:r>
    </w:p>
    <w:p w14:paraId="0E8BF6DB" w14:textId="77777777" w:rsidR="00932131" w:rsidRPr="00932131" w:rsidRDefault="00932131" w:rsidP="0093213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Mantener una buena imagen frente a los consumidores en todos los medios de comunicación utilizados.</w:t>
      </w:r>
    </w:p>
    <w:p w14:paraId="556924BD" w14:textId="77777777" w:rsidR="00932131" w:rsidRPr="00932131" w:rsidRDefault="00932131" w:rsidP="0093213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Crear nuevos modelos y diseños de pulseras para poder competir con los diferentes estilos de la competencia.</w:t>
      </w:r>
    </w:p>
    <w:p w14:paraId="23976972" w14:textId="167548FE" w:rsidR="00932131" w:rsidRPr="00932131" w:rsidRDefault="00932131" w:rsidP="00932131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Enviar campañas pagadas en redes sociales para lograr ser vistos por más mercado.</w:t>
      </w:r>
    </w:p>
    <w:p w14:paraId="2C7E0347" w14:textId="4930CE70" w:rsidR="00932131" w:rsidRPr="00932131" w:rsidRDefault="00932131" w:rsidP="00932131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</w:p>
    <w:p w14:paraId="0ED6C802" w14:textId="7792599A" w:rsidR="00932131" w:rsidRPr="00932131" w:rsidRDefault="00932131" w:rsidP="00932131">
      <w:p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  <w:u w:val="single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  <w:u w:val="single"/>
        </w:rPr>
        <w:t xml:space="preserve">*Estrategias ofensivas </w:t>
      </w:r>
    </w:p>
    <w:p w14:paraId="4DE79B40" w14:textId="3BED5A6C" w:rsidR="00932131" w:rsidRPr="00932131" w:rsidRDefault="00932131" w:rsidP="00932131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Construir una identidad de marca que resalte el compromiso que se tiene hacia todas las mujeres que necesitan protección.</w:t>
      </w:r>
    </w:p>
    <w:p w14:paraId="15BAB338" w14:textId="7C797CFA" w:rsidR="00932131" w:rsidRPr="00932131" w:rsidRDefault="00932131" w:rsidP="00932131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Crear campañas publicitarias resaltando los beneficios de uso dirigiéndonos al mercado meta.</w:t>
      </w:r>
    </w:p>
    <w:p w14:paraId="061FAE6A" w14:textId="7555F490" w:rsidR="00932131" w:rsidRPr="00932131" w:rsidRDefault="00932131" w:rsidP="00932131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Hacer una campaña de introducción a los nuevos mercados mencionando las características del producto.</w:t>
      </w:r>
    </w:p>
    <w:p w14:paraId="7F380E91" w14:textId="66FBF66B" w:rsidR="00932131" w:rsidRPr="00932131" w:rsidRDefault="00932131" w:rsidP="00932131">
      <w:pPr>
        <w:pStyle w:val="Prrafodelista"/>
        <w:numPr>
          <w:ilvl w:val="1"/>
          <w:numId w:val="22"/>
        </w:num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Estrategia de desnatado, en el cual el precio es alto y al cubrir una necesidad básica la demanda aumentará, reduciendo el precio del producto.</w:t>
      </w:r>
    </w:p>
    <w:p w14:paraId="6B295277" w14:textId="77777777" w:rsidR="00932131" w:rsidRPr="00932131" w:rsidRDefault="00932131" w:rsidP="00932131">
      <w:pPr>
        <w:pStyle w:val="Prrafodelista"/>
        <w:autoSpaceDE w:val="0"/>
        <w:autoSpaceDN w:val="0"/>
        <w:adjustRightInd w:val="0"/>
        <w:spacing w:after="0"/>
        <w:ind w:left="1440"/>
        <w:rPr>
          <w:rFonts w:ascii="Tahoma" w:hAnsi="Tahoma" w:cs="Tahoma"/>
          <w:color w:val="1F497D" w:themeColor="text2"/>
          <w:sz w:val="20"/>
          <w:szCs w:val="20"/>
        </w:rPr>
      </w:pPr>
    </w:p>
    <w:p w14:paraId="2493D84C" w14:textId="57F93539" w:rsidR="00932131" w:rsidRPr="00932131" w:rsidRDefault="00932131" w:rsidP="00932131">
      <w:p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  <w:u w:val="single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  <w:u w:val="single"/>
        </w:rPr>
        <w:t xml:space="preserve">*Estrategias defensivas: </w:t>
      </w:r>
    </w:p>
    <w:p w14:paraId="18A1B3FB" w14:textId="77777777" w:rsidR="00932131" w:rsidRPr="00932131" w:rsidRDefault="00932131" w:rsidP="00932131">
      <w:pPr>
        <w:autoSpaceDE w:val="0"/>
        <w:autoSpaceDN w:val="0"/>
        <w:adjustRightInd w:val="0"/>
        <w:spacing w:after="0"/>
        <w:rPr>
          <w:rFonts w:ascii="Tahoma" w:hAnsi="Tahoma" w:cs="Tahoma"/>
          <w:color w:val="1F497D" w:themeColor="text2"/>
          <w:sz w:val="20"/>
          <w:szCs w:val="20"/>
        </w:rPr>
      </w:pPr>
    </w:p>
    <w:p w14:paraId="4B742D2E" w14:textId="77777777" w:rsidR="00932131" w:rsidRPr="00932131" w:rsidRDefault="00932131" w:rsidP="0093213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Hacer una campaña en la que se mencione los beneficio en la seguridad de las mujeres para utilizarlo como diferenciador de los productos de la competencia.</w:t>
      </w:r>
    </w:p>
    <w:p w14:paraId="4580A5A6" w14:textId="77777777" w:rsidR="00932131" w:rsidRPr="00932131" w:rsidRDefault="00932131" w:rsidP="0093213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Desarrollar una estrategia de fidelización sobre la personalización del producto hacia nuestro segmento del mercado.</w:t>
      </w:r>
    </w:p>
    <w:p w14:paraId="58A6BBC7" w14:textId="77777777" w:rsidR="00932131" w:rsidRPr="00932131" w:rsidRDefault="00932131" w:rsidP="0093213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Fabricar más diseños para cada mercado con el fin de poder reducir los riesgos de plagio.</w:t>
      </w:r>
    </w:p>
    <w:p w14:paraId="4F236A66" w14:textId="2F07FEBD" w:rsidR="00395E5E" w:rsidRDefault="00932131" w:rsidP="00932131">
      <w:pPr>
        <w:pStyle w:val="Prrafodelista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  <w:r w:rsidRPr="00932131">
        <w:rPr>
          <w:rFonts w:ascii="Tahoma" w:hAnsi="Tahoma" w:cs="Tahoma"/>
          <w:color w:val="1F497D" w:themeColor="text2"/>
          <w:sz w:val="20"/>
          <w:szCs w:val="20"/>
        </w:rPr>
        <w:t>Posicionar a la empresa por medio de la diferenciación en diseños exclusivos para así atraer a los consumidores</w:t>
      </w:r>
      <w:r>
        <w:rPr>
          <w:rFonts w:ascii="Tahoma" w:hAnsi="Tahoma" w:cs="Tahoma"/>
          <w:color w:val="1F497D" w:themeColor="text2"/>
          <w:sz w:val="20"/>
          <w:szCs w:val="20"/>
        </w:rPr>
        <w:t>.</w:t>
      </w:r>
    </w:p>
    <w:p w14:paraId="60C4599F" w14:textId="2AC76455" w:rsidR="00932131" w:rsidRDefault="00932131" w:rsidP="00932131">
      <w:pPr>
        <w:pStyle w:val="Prrafodelista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</w:p>
    <w:p w14:paraId="3E60EC5E" w14:textId="2758A3AC" w:rsidR="00E26A7F" w:rsidRDefault="00E26A7F" w:rsidP="00932131">
      <w:pPr>
        <w:pStyle w:val="Prrafodelista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</w:p>
    <w:p w14:paraId="0E8BC8F1" w14:textId="77777777" w:rsidR="00E26A7F" w:rsidRDefault="00E26A7F" w:rsidP="00932131">
      <w:pPr>
        <w:pStyle w:val="Prrafodelista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</w:p>
    <w:p w14:paraId="091336A0" w14:textId="41233EA3" w:rsidR="00E26A7F" w:rsidRDefault="00E26A7F" w:rsidP="00932131">
      <w:pPr>
        <w:pStyle w:val="Prrafodelista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</w:p>
    <w:p w14:paraId="0026DAFF" w14:textId="6DAC0BB3" w:rsidR="00E26A7F" w:rsidRDefault="00E26A7F" w:rsidP="00932131">
      <w:pPr>
        <w:pStyle w:val="Prrafodelista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</w:p>
    <w:p w14:paraId="7C49D287" w14:textId="77777777" w:rsidR="00E26A7F" w:rsidRPr="00932131" w:rsidRDefault="00E26A7F" w:rsidP="00932131">
      <w:pPr>
        <w:pStyle w:val="Prrafodelista"/>
        <w:autoSpaceDE w:val="0"/>
        <w:autoSpaceDN w:val="0"/>
        <w:adjustRightInd w:val="0"/>
        <w:spacing w:after="0"/>
        <w:jc w:val="both"/>
        <w:rPr>
          <w:rFonts w:ascii="Tahoma" w:hAnsi="Tahoma" w:cs="Tahoma"/>
          <w:color w:val="1F497D" w:themeColor="text2"/>
          <w:sz w:val="20"/>
          <w:szCs w:val="20"/>
        </w:rPr>
      </w:pPr>
    </w:p>
    <w:p w14:paraId="76DE6A84" w14:textId="68FD61B1" w:rsidR="00932131" w:rsidRPr="00E26A7F" w:rsidRDefault="00B67D40" w:rsidP="00932131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</w:rPr>
      </w:pPr>
      <w:r w:rsidRPr="006520C4">
        <w:rPr>
          <w:rFonts w:ascii="Tahoma" w:hAnsi="Tahoma" w:cs="Tahoma"/>
          <w:color w:val="212121"/>
        </w:rPr>
        <w:t>¿El proyecto es realista, lógico y convincente?</w:t>
      </w:r>
      <w:r w:rsidRPr="00932131">
        <w:rPr>
          <w:rFonts w:ascii="Tahoma" w:hAnsi="Tahoma" w:cs="Tahoma"/>
          <w:color w:val="1F497D" w:themeColor="text2"/>
        </w:rPr>
        <w:t xml:space="preserve"> </w:t>
      </w:r>
      <w:r w:rsidR="00932131" w:rsidRPr="00932131">
        <w:rPr>
          <w:rFonts w:ascii="Tahoma" w:hAnsi="Tahoma" w:cs="Tahoma"/>
          <w:color w:val="1F497D" w:themeColor="text2"/>
        </w:rPr>
        <w:t>Sí</w:t>
      </w:r>
    </w:p>
    <w:p w14:paraId="2C2F0464" w14:textId="77777777" w:rsidR="00B67D40" w:rsidRPr="006520C4" w:rsidRDefault="00B67D40" w:rsidP="006520C4">
      <w:pPr>
        <w:spacing w:after="0"/>
        <w:jc w:val="both"/>
        <w:rPr>
          <w:rFonts w:ascii="Tahoma" w:hAnsi="Tahoma" w:cs="Tahoma"/>
          <w:b/>
          <w:sz w:val="22"/>
          <w:szCs w:val="22"/>
        </w:rPr>
      </w:pPr>
      <w:r w:rsidRPr="006520C4">
        <w:rPr>
          <w:rFonts w:ascii="Tahoma" w:hAnsi="Tahoma" w:cs="Tahoma"/>
          <w:b/>
          <w:sz w:val="22"/>
          <w:szCs w:val="22"/>
        </w:rPr>
        <w:t>10.- Inversión solicitada.</w:t>
      </w:r>
    </w:p>
    <w:p w14:paraId="22C84573" w14:textId="77777777" w:rsidR="00B67D40" w:rsidRPr="006520C4" w:rsidRDefault="00B67D40" w:rsidP="006520C4">
      <w:pPr>
        <w:spacing w:after="0"/>
        <w:jc w:val="both"/>
        <w:rPr>
          <w:rFonts w:ascii="Tahoma" w:hAnsi="Tahoma" w:cs="Tahoma"/>
          <w:b/>
          <w:sz w:val="22"/>
          <w:szCs w:val="22"/>
        </w:rPr>
      </w:pPr>
    </w:p>
    <w:p w14:paraId="1B14F990" w14:textId="77777777" w:rsidR="0043264E" w:rsidRPr="0043264E" w:rsidRDefault="00B67D40" w:rsidP="006520C4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color w:val="1F497D" w:themeColor="text2"/>
        </w:rPr>
      </w:pPr>
      <w:r w:rsidRPr="006520C4">
        <w:rPr>
          <w:rFonts w:ascii="Tahoma" w:hAnsi="Tahoma" w:cs="Tahoma"/>
        </w:rPr>
        <w:t>¿A cuánto asciende el capital que solicitarán?</w:t>
      </w:r>
      <w:r w:rsidR="0043264E">
        <w:rPr>
          <w:rFonts w:ascii="Tahoma" w:hAnsi="Tahoma" w:cs="Tahoma"/>
        </w:rPr>
        <w:t xml:space="preserve"> </w:t>
      </w:r>
    </w:p>
    <w:p w14:paraId="58A5148D" w14:textId="62D72130" w:rsidR="0043264E" w:rsidRPr="0043264E" w:rsidRDefault="0043264E" w:rsidP="0043264E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  <w:color w:val="1F497D" w:themeColor="text2"/>
        </w:rPr>
      </w:pPr>
      <w:r>
        <w:rPr>
          <w:rFonts w:ascii="Tahoma" w:hAnsi="Tahoma" w:cs="Tahoma"/>
        </w:rPr>
        <w:t>Esquema</w:t>
      </w:r>
      <w:r w:rsidRPr="0043264E">
        <w:rPr>
          <w:rFonts w:ascii="Tahoma" w:hAnsi="Tahoma" w:cs="Tahoma"/>
        </w:rPr>
        <w:t xml:space="preserve"> 1: </w:t>
      </w:r>
      <w:r w:rsidRPr="0043264E">
        <w:rPr>
          <w:rFonts w:ascii="Tahoma" w:hAnsi="Tahoma" w:cs="Tahoma"/>
          <w:color w:val="1F497D" w:themeColor="text2"/>
        </w:rPr>
        <w:t xml:space="preserve">$300 mil </w:t>
      </w:r>
      <w:r>
        <w:rPr>
          <w:rFonts w:ascii="Tahoma" w:hAnsi="Tahoma" w:cs="Tahoma"/>
          <w:color w:val="1F497D" w:themeColor="text2"/>
        </w:rPr>
        <w:t xml:space="preserve">de capital </w:t>
      </w:r>
      <w:r w:rsidRPr="0043264E">
        <w:rPr>
          <w:rFonts w:ascii="Tahoma" w:hAnsi="Tahoma" w:cs="Tahoma"/>
          <w:color w:val="1F497D" w:themeColor="text2"/>
        </w:rPr>
        <w:t>pesos por el 20% de la empresa.</w:t>
      </w:r>
    </w:p>
    <w:p w14:paraId="781D0D70" w14:textId="0B68961F" w:rsidR="00B67D40" w:rsidRPr="0043264E" w:rsidRDefault="0043264E" w:rsidP="0043264E">
      <w:pPr>
        <w:pStyle w:val="Prrafodelista"/>
        <w:numPr>
          <w:ilvl w:val="0"/>
          <w:numId w:val="17"/>
        </w:numPr>
        <w:spacing w:after="0"/>
        <w:jc w:val="both"/>
        <w:rPr>
          <w:rFonts w:ascii="Tahoma" w:hAnsi="Tahoma" w:cs="Tahoma"/>
          <w:color w:val="1F497D" w:themeColor="text2"/>
          <w:sz w:val="24"/>
          <w:szCs w:val="24"/>
        </w:rPr>
      </w:pPr>
      <w:r>
        <w:rPr>
          <w:rFonts w:ascii="Tahoma" w:hAnsi="Tahoma" w:cs="Tahoma"/>
        </w:rPr>
        <w:t>Esquema 2:</w:t>
      </w:r>
      <w:r>
        <w:rPr>
          <w:rFonts w:ascii="Tahoma" w:hAnsi="Tahoma" w:cs="Tahoma"/>
          <w:color w:val="1F497D" w:themeColor="text2"/>
        </w:rPr>
        <w:t xml:space="preserve"> $150</w:t>
      </w:r>
      <w:r w:rsidRPr="0043264E">
        <w:rPr>
          <w:rFonts w:ascii="Tahoma" w:hAnsi="Tahoma" w:cs="Tahoma"/>
          <w:color w:val="1F497D" w:themeColor="text2"/>
        </w:rPr>
        <w:t xml:space="preserve"> </w:t>
      </w:r>
      <w:r>
        <w:rPr>
          <w:rFonts w:ascii="Tahoma" w:hAnsi="Tahoma" w:cs="Tahoma"/>
          <w:color w:val="1F497D" w:themeColor="text2"/>
        </w:rPr>
        <w:t>mil pesos de capital por el 20% de la empresa y $150 mil pesos mediante financiamiento con pagos fijos mensuales durante 3 años a una tasa máxima del 20% anual.</w:t>
      </w:r>
    </w:p>
    <w:p w14:paraId="0D997887" w14:textId="18408742" w:rsidR="00B67D40" w:rsidRPr="0043264E" w:rsidRDefault="00B67D40" w:rsidP="006520C4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color w:val="1F497D" w:themeColor="text2"/>
        </w:rPr>
      </w:pPr>
      <w:r w:rsidRPr="006520C4">
        <w:rPr>
          <w:rFonts w:ascii="Tahoma" w:hAnsi="Tahoma" w:cs="Tahoma"/>
        </w:rPr>
        <w:t>¿Para qué será destinado el recurso solicitado?</w:t>
      </w:r>
      <w:r w:rsidR="0043264E">
        <w:rPr>
          <w:rFonts w:ascii="Tahoma" w:hAnsi="Tahoma" w:cs="Tahoma"/>
        </w:rPr>
        <w:t xml:space="preserve"> </w:t>
      </w:r>
      <w:r w:rsidR="0043264E" w:rsidRPr="0043264E">
        <w:rPr>
          <w:rFonts w:ascii="Tahoma" w:hAnsi="Tahoma" w:cs="Tahoma"/>
          <w:color w:val="1F497D" w:themeColor="text2"/>
        </w:rPr>
        <w:t>Para la fabricación de las 100 pulseras, posicionamiento de la marca y promoción y venta.</w:t>
      </w:r>
    </w:p>
    <w:p w14:paraId="53B189D1" w14:textId="164C3931" w:rsidR="00B67D40" w:rsidRPr="006520C4" w:rsidRDefault="00B67D40" w:rsidP="006520C4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6520C4">
        <w:rPr>
          <w:rFonts w:ascii="Tahoma" w:hAnsi="Tahoma" w:cs="Tahoma"/>
        </w:rPr>
        <w:t>¿Cuentan con capital?</w:t>
      </w:r>
      <w:r w:rsidR="0043264E">
        <w:rPr>
          <w:rFonts w:ascii="Tahoma" w:hAnsi="Tahoma" w:cs="Tahoma"/>
        </w:rPr>
        <w:t xml:space="preserve"> </w:t>
      </w:r>
      <w:r w:rsidR="0043264E" w:rsidRPr="0043264E">
        <w:rPr>
          <w:rFonts w:ascii="Tahoma" w:hAnsi="Tahoma" w:cs="Tahoma"/>
          <w:color w:val="1F497D" w:themeColor="text2"/>
        </w:rPr>
        <w:t>No, solo se ha invertido en el desarrollo del prototipo</w:t>
      </w:r>
      <w:r w:rsidRPr="0043264E">
        <w:rPr>
          <w:rFonts w:ascii="Tahoma" w:hAnsi="Tahoma" w:cs="Tahoma"/>
          <w:color w:val="1F497D" w:themeColor="text2"/>
        </w:rPr>
        <w:t xml:space="preserve"> </w:t>
      </w:r>
      <w:r w:rsidRPr="006520C4">
        <w:rPr>
          <w:rFonts w:ascii="Tahoma" w:hAnsi="Tahoma" w:cs="Tahoma"/>
        </w:rPr>
        <w:t>¿Cu</w:t>
      </w:r>
      <w:r w:rsidR="0043264E">
        <w:rPr>
          <w:rFonts w:ascii="Tahoma" w:hAnsi="Tahoma" w:cs="Tahoma"/>
        </w:rPr>
        <w:t>á</w:t>
      </w:r>
      <w:r w:rsidRPr="006520C4">
        <w:rPr>
          <w:rFonts w:ascii="Tahoma" w:hAnsi="Tahoma" w:cs="Tahoma"/>
        </w:rPr>
        <w:t>nto?</w:t>
      </w:r>
      <w:r w:rsidR="0043264E">
        <w:rPr>
          <w:rFonts w:ascii="Tahoma" w:hAnsi="Tahoma" w:cs="Tahoma"/>
        </w:rPr>
        <w:t xml:space="preserve"> </w:t>
      </w:r>
      <w:r w:rsidR="0043264E" w:rsidRPr="0043264E">
        <w:rPr>
          <w:rFonts w:ascii="Tahoma" w:hAnsi="Tahoma" w:cs="Tahoma"/>
          <w:color w:val="1F497D" w:themeColor="text2"/>
        </w:rPr>
        <w:t>N/A</w:t>
      </w:r>
    </w:p>
    <w:p w14:paraId="5D00E84C" w14:textId="15D9BE58" w:rsidR="00B67D40" w:rsidRPr="006520C4" w:rsidRDefault="00B67D40" w:rsidP="006520C4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lang w:eastAsia="es-ES"/>
        </w:rPr>
      </w:pPr>
      <w:r w:rsidRPr="006520C4">
        <w:rPr>
          <w:rFonts w:ascii="Tahoma" w:eastAsia="Times New Roman" w:hAnsi="Tahoma" w:cs="Tahoma"/>
          <w:color w:val="222222"/>
          <w:lang w:eastAsia="es-ES"/>
        </w:rPr>
        <w:t>¿Es un proyecto que con la inversión comenzará a operar o es un proyecto que ya se encuentra operando?</w:t>
      </w:r>
      <w:r w:rsidR="0043264E">
        <w:rPr>
          <w:rFonts w:ascii="Tahoma" w:eastAsia="Times New Roman" w:hAnsi="Tahoma" w:cs="Tahoma"/>
          <w:color w:val="222222"/>
          <w:lang w:eastAsia="es-ES"/>
        </w:rPr>
        <w:t xml:space="preserve"> </w:t>
      </w:r>
      <w:r w:rsidR="0043264E" w:rsidRPr="0043264E">
        <w:rPr>
          <w:rFonts w:ascii="Tahoma" w:eastAsia="Times New Roman" w:hAnsi="Tahoma" w:cs="Tahoma"/>
          <w:color w:val="1F497D" w:themeColor="text2"/>
          <w:lang w:eastAsia="es-ES"/>
        </w:rPr>
        <w:t>Con la inversión se comenzará a operar.</w:t>
      </w:r>
    </w:p>
    <w:p w14:paraId="06DC8F7E" w14:textId="77777777" w:rsidR="00B67D40" w:rsidRPr="006520C4" w:rsidRDefault="00B67D40" w:rsidP="006520C4">
      <w:pPr>
        <w:jc w:val="both"/>
        <w:rPr>
          <w:rFonts w:ascii="Tahoma" w:hAnsi="Tahoma" w:cs="Tahoma"/>
          <w:sz w:val="22"/>
          <w:szCs w:val="22"/>
        </w:rPr>
      </w:pPr>
    </w:p>
    <w:p w14:paraId="56798D1E" w14:textId="0662D0F2" w:rsidR="00B67D40" w:rsidRPr="006520C4" w:rsidRDefault="00B67D40" w:rsidP="006520C4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212121"/>
          <w:sz w:val="22"/>
          <w:szCs w:val="22"/>
        </w:rPr>
      </w:pPr>
      <w:r w:rsidRPr="006520C4">
        <w:rPr>
          <w:rFonts w:ascii="Tahoma" w:hAnsi="Tahoma" w:cs="Tahoma"/>
          <w:color w:val="212121"/>
          <w:sz w:val="22"/>
          <w:szCs w:val="22"/>
        </w:rPr>
        <w:t>Si tú fueras el inversionista, ¿invertirías en el proyecto?</w:t>
      </w:r>
      <w:r w:rsidR="0043264E">
        <w:rPr>
          <w:rFonts w:ascii="Tahoma" w:hAnsi="Tahoma" w:cs="Tahoma"/>
          <w:color w:val="212121"/>
          <w:sz w:val="22"/>
          <w:szCs w:val="22"/>
        </w:rPr>
        <w:t xml:space="preserve"> </w:t>
      </w:r>
      <w:r w:rsidR="0043264E" w:rsidRPr="0043264E">
        <w:rPr>
          <w:rFonts w:ascii="Tahoma" w:hAnsi="Tahoma" w:cs="Tahoma"/>
          <w:color w:val="1F497D" w:themeColor="text2"/>
          <w:sz w:val="22"/>
          <w:szCs w:val="22"/>
        </w:rPr>
        <w:t>Sí</w:t>
      </w:r>
    </w:p>
    <w:p w14:paraId="5793F290" w14:textId="77777777" w:rsidR="00B67D40" w:rsidRPr="006520C4" w:rsidRDefault="00B67D40" w:rsidP="006520C4">
      <w:pPr>
        <w:ind w:left="-851"/>
        <w:jc w:val="both"/>
        <w:rPr>
          <w:rFonts w:ascii="Tahoma" w:hAnsi="Tahoma" w:cs="Tahoma"/>
          <w:b/>
          <w:sz w:val="22"/>
          <w:szCs w:val="22"/>
        </w:rPr>
      </w:pPr>
    </w:p>
    <w:sectPr w:rsidR="00B67D40" w:rsidRPr="006520C4" w:rsidSect="00297F96">
      <w:headerReference w:type="default" r:id="rId10"/>
      <w:footerReference w:type="default" r:id="rId11"/>
      <w:pgSz w:w="12240" w:h="15840"/>
      <w:pgMar w:top="1417" w:right="1041" w:bottom="1417" w:left="1701" w:header="720" w:footer="1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C7DE9" w14:textId="77777777" w:rsidR="00756EBB" w:rsidRDefault="00756EBB" w:rsidP="00071F1A">
      <w:pPr>
        <w:spacing w:after="0"/>
      </w:pPr>
      <w:r>
        <w:separator/>
      </w:r>
    </w:p>
  </w:endnote>
  <w:endnote w:type="continuationSeparator" w:id="0">
    <w:p w14:paraId="33CB5F46" w14:textId="77777777" w:rsidR="00756EBB" w:rsidRDefault="00756EBB" w:rsidP="00071F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8B9F9" w14:textId="425274E7" w:rsidR="00413DA5" w:rsidRDefault="00413DA5" w:rsidP="00297F96">
    <w:pPr>
      <w:pStyle w:val="Piedepgina"/>
      <w:ind w:left="-1276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2588470B" wp14:editId="15B0CDCD">
          <wp:simplePos x="0" y="0"/>
          <wp:positionH relativeFrom="column">
            <wp:posOffset>3920490</wp:posOffset>
          </wp:positionH>
          <wp:positionV relativeFrom="paragraph">
            <wp:posOffset>216535</wp:posOffset>
          </wp:positionV>
          <wp:extent cx="2771775" cy="856615"/>
          <wp:effectExtent l="0" t="0" r="0" b="0"/>
          <wp:wrapThrough wrapText="bothSides">
            <wp:wrapPolygon edited="0">
              <wp:start x="15439" y="4323"/>
              <wp:lineTo x="11134" y="5284"/>
              <wp:lineTo x="1188" y="10568"/>
              <wp:lineTo x="1188" y="14411"/>
              <wp:lineTo x="7720" y="15371"/>
              <wp:lineTo x="14697" y="15371"/>
              <wp:lineTo x="17814" y="14411"/>
              <wp:lineTo x="19151" y="13930"/>
              <wp:lineTo x="19151" y="8166"/>
              <wp:lineTo x="18111" y="5284"/>
              <wp:lineTo x="16181" y="4323"/>
              <wp:lineTo x="15439" y="4323"/>
            </wp:wrapPolygon>
          </wp:wrapThrough>
          <wp:docPr id="18" name="Imagen 1" descr="Macintosh HD:Users:imac:Desktop:Papeleria En tu calle_Completa 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Papeleria En tu calle_Completa -06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33" t="68766"/>
                  <a:stretch/>
                </pic:blipFill>
                <pic:spPr bwMode="auto">
                  <a:xfrm>
                    <a:off x="0" y="0"/>
                    <a:ext cx="2771775" cy="8566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inline distT="0" distB="0" distL="0" distR="0" wp14:anchorId="328E9F77" wp14:editId="705BAA5E">
          <wp:extent cx="581025" cy="988897"/>
          <wp:effectExtent l="0" t="0" r="0" b="1905"/>
          <wp:docPr id="19" name="Imagen 19" descr="C:\Users\eva.maccise\Downloads\Recurso 4@300x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va.maccise\Downloads\Recurso 4@300x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988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53D7B" w14:textId="77777777" w:rsidR="00756EBB" w:rsidRDefault="00756EBB" w:rsidP="00071F1A">
      <w:pPr>
        <w:spacing w:after="0"/>
      </w:pPr>
      <w:r>
        <w:separator/>
      </w:r>
    </w:p>
  </w:footnote>
  <w:footnote w:type="continuationSeparator" w:id="0">
    <w:p w14:paraId="4ED30B26" w14:textId="77777777" w:rsidR="00756EBB" w:rsidRDefault="00756EBB" w:rsidP="00071F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C721" w14:textId="77777777" w:rsidR="00413DA5" w:rsidRDefault="00413DA5" w:rsidP="00827DC2">
    <w:pPr>
      <w:pStyle w:val="Encabezado"/>
      <w:jc w:val="center"/>
      <w:rPr>
        <w:rFonts w:ascii="Tahoma" w:hAnsi="Tahoma" w:cs="Tahoma"/>
        <w:b/>
      </w:rPr>
    </w:pPr>
    <w:r w:rsidRPr="00827DC2">
      <w:rPr>
        <w:rFonts w:ascii="Tahoma" w:hAnsi="Tahoma" w:cs="Tahoma"/>
        <w:b/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3443E5C2" wp14:editId="6A227507">
          <wp:simplePos x="0" y="0"/>
          <wp:positionH relativeFrom="column">
            <wp:posOffset>4978400</wp:posOffset>
          </wp:positionH>
          <wp:positionV relativeFrom="paragraph">
            <wp:posOffset>-466725</wp:posOffset>
          </wp:positionV>
          <wp:extent cx="1722755" cy="1038225"/>
          <wp:effectExtent l="0" t="0" r="0" b="9525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 rotWithShape="1">
                  <a:blip r:embed="rId1"/>
                  <a:srcRect l="66912"/>
                  <a:stretch/>
                </pic:blipFill>
                <pic:spPr bwMode="auto">
                  <a:xfrm>
                    <a:off x="0" y="0"/>
                    <a:ext cx="1722755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7DC2">
      <w:rPr>
        <w:rFonts w:ascii="Tahoma" w:hAnsi="Tahoma" w:cs="Tahoma"/>
        <w:b/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434F7A01" wp14:editId="2AA6D732">
          <wp:simplePos x="0" y="0"/>
          <wp:positionH relativeFrom="column">
            <wp:posOffset>-1080135</wp:posOffset>
          </wp:positionH>
          <wp:positionV relativeFrom="paragraph">
            <wp:posOffset>-466725</wp:posOffset>
          </wp:positionV>
          <wp:extent cx="1583350" cy="1038225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eria En tu calle_Completa-07.jpg"/>
                  <pic:cNvPicPr/>
                </pic:nvPicPr>
                <pic:blipFill rotWithShape="1">
                  <a:blip r:embed="rId1"/>
                  <a:srcRect r="69608"/>
                  <a:stretch/>
                </pic:blipFill>
                <pic:spPr bwMode="auto">
                  <a:xfrm>
                    <a:off x="0" y="0"/>
                    <a:ext cx="158335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</w:rPr>
      <w:t>EXPERIENCIA UNIVERSITARIA</w:t>
    </w:r>
  </w:p>
  <w:p w14:paraId="2FE8BD2D" w14:textId="40C82BF5" w:rsidR="00413DA5" w:rsidRPr="00827DC2" w:rsidRDefault="00413DA5" w:rsidP="00827DC2">
    <w:pPr>
      <w:pStyle w:val="Encabezado"/>
      <w:jc w:val="center"/>
      <w:rPr>
        <w:rFonts w:ascii="Tahoma" w:hAnsi="Tahoma" w:cs="Tahoma"/>
        <w:b/>
      </w:rPr>
    </w:pPr>
    <w:r w:rsidRPr="00827DC2">
      <w:rPr>
        <w:rFonts w:ascii="Tahoma" w:hAnsi="Tahoma" w:cs="Tahoma"/>
        <w:b/>
      </w:rPr>
      <w:t>SHARK TANK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34D8"/>
    <w:multiLevelType w:val="hybridMultilevel"/>
    <w:tmpl w:val="DB3C2E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06A75"/>
    <w:multiLevelType w:val="hybridMultilevel"/>
    <w:tmpl w:val="9A5A04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86F55"/>
    <w:multiLevelType w:val="hybridMultilevel"/>
    <w:tmpl w:val="D9B0C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B128B"/>
    <w:multiLevelType w:val="hybridMultilevel"/>
    <w:tmpl w:val="F1EA1F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D655D"/>
    <w:multiLevelType w:val="hybridMultilevel"/>
    <w:tmpl w:val="C2B88E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82C52"/>
    <w:multiLevelType w:val="hybridMultilevel"/>
    <w:tmpl w:val="E9620F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60A9B"/>
    <w:multiLevelType w:val="hybridMultilevel"/>
    <w:tmpl w:val="FD5C61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63848"/>
    <w:multiLevelType w:val="hybridMultilevel"/>
    <w:tmpl w:val="BCCEB8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C306B"/>
    <w:multiLevelType w:val="hybridMultilevel"/>
    <w:tmpl w:val="54383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47E71"/>
    <w:multiLevelType w:val="hybridMultilevel"/>
    <w:tmpl w:val="18C23D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E73BD"/>
    <w:multiLevelType w:val="hybridMultilevel"/>
    <w:tmpl w:val="DAEC3E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D00ED"/>
    <w:multiLevelType w:val="hybridMultilevel"/>
    <w:tmpl w:val="6DD851F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233BB"/>
    <w:multiLevelType w:val="hybridMultilevel"/>
    <w:tmpl w:val="BA247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16F0A"/>
    <w:multiLevelType w:val="hybridMultilevel"/>
    <w:tmpl w:val="340863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E70EA"/>
    <w:multiLevelType w:val="hybridMultilevel"/>
    <w:tmpl w:val="59D0EC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E31DB"/>
    <w:multiLevelType w:val="hybridMultilevel"/>
    <w:tmpl w:val="D1068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604DD"/>
    <w:multiLevelType w:val="hybridMultilevel"/>
    <w:tmpl w:val="9072F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706718"/>
    <w:multiLevelType w:val="hybridMultilevel"/>
    <w:tmpl w:val="27EE60F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5F30B6"/>
    <w:multiLevelType w:val="hybridMultilevel"/>
    <w:tmpl w:val="E8A83980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167D28"/>
    <w:multiLevelType w:val="hybridMultilevel"/>
    <w:tmpl w:val="7414A8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E16B32"/>
    <w:multiLevelType w:val="hybridMultilevel"/>
    <w:tmpl w:val="5C80F8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0F">
      <w:start w:val="1"/>
      <w:numFmt w:val="decimal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F5622"/>
    <w:multiLevelType w:val="hybridMultilevel"/>
    <w:tmpl w:val="39E429B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7A227F"/>
    <w:multiLevelType w:val="hybridMultilevel"/>
    <w:tmpl w:val="44701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9A4068">
      <w:numFmt w:val="bullet"/>
      <w:lvlText w:val="•"/>
      <w:lvlJc w:val="left"/>
      <w:pPr>
        <w:ind w:left="1440" w:hanging="360"/>
      </w:pPr>
      <w:rPr>
        <w:rFonts w:ascii="SymbolMT" w:eastAsiaTheme="minorEastAsia" w:hAnsi="SymbolMT" w:cs="SymbolMT" w:hint="default"/>
        <w:sz w:val="20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81A1D"/>
    <w:multiLevelType w:val="hybridMultilevel"/>
    <w:tmpl w:val="2154D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1"/>
  </w:num>
  <w:num w:numId="5">
    <w:abstractNumId w:val="8"/>
  </w:num>
  <w:num w:numId="6">
    <w:abstractNumId w:val="3"/>
  </w:num>
  <w:num w:numId="7">
    <w:abstractNumId w:val="0"/>
  </w:num>
  <w:num w:numId="8">
    <w:abstractNumId w:val="23"/>
  </w:num>
  <w:num w:numId="9">
    <w:abstractNumId w:val="15"/>
  </w:num>
  <w:num w:numId="10">
    <w:abstractNumId w:val="22"/>
  </w:num>
  <w:num w:numId="11">
    <w:abstractNumId w:val="12"/>
  </w:num>
  <w:num w:numId="12">
    <w:abstractNumId w:val="5"/>
  </w:num>
  <w:num w:numId="13">
    <w:abstractNumId w:val="2"/>
  </w:num>
  <w:num w:numId="14">
    <w:abstractNumId w:val="4"/>
  </w:num>
  <w:num w:numId="15">
    <w:abstractNumId w:val="9"/>
  </w:num>
  <w:num w:numId="16">
    <w:abstractNumId w:val="6"/>
  </w:num>
  <w:num w:numId="17">
    <w:abstractNumId w:val="21"/>
  </w:num>
  <w:num w:numId="18">
    <w:abstractNumId w:val="17"/>
  </w:num>
  <w:num w:numId="19">
    <w:abstractNumId w:val="18"/>
  </w:num>
  <w:num w:numId="20">
    <w:abstractNumId w:val="1"/>
  </w:num>
  <w:num w:numId="21">
    <w:abstractNumId w:val="19"/>
  </w:num>
  <w:num w:numId="22">
    <w:abstractNumId w:val="20"/>
  </w:num>
  <w:num w:numId="23">
    <w:abstractNumId w:val="1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1A"/>
    <w:rsid w:val="000534D5"/>
    <w:rsid w:val="00054A18"/>
    <w:rsid w:val="00071F1A"/>
    <w:rsid w:val="00086F34"/>
    <w:rsid w:val="000A78A2"/>
    <w:rsid w:val="000C3999"/>
    <w:rsid w:val="000D503C"/>
    <w:rsid w:val="001E1938"/>
    <w:rsid w:val="001E5F30"/>
    <w:rsid w:val="001F6CFC"/>
    <w:rsid w:val="001F7634"/>
    <w:rsid w:val="002615F1"/>
    <w:rsid w:val="00297F96"/>
    <w:rsid w:val="00395E5E"/>
    <w:rsid w:val="00413DA5"/>
    <w:rsid w:val="00422311"/>
    <w:rsid w:val="0043264E"/>
    <w:rsid w:val="004431E7"/>
    <w:rsid w:val="00446E41"/>
    <w:rsid w:val="004E3606"/>
    <w:rsid w:val="005063D3"/>
    <w:rsid w:val="0053293F"/>
    <w:rsid w:val="005B0705"/>
    <w:rsid w:val="005E3AF2"/>
    <w:rsid w:val="0062372A"/>
    <w:rsid w:val="0062544F"/>
    <w:rsid w:val="00636454"/>
    <w:rsid w:val="006520C4"/>
    <w:rsid w:val="0068120F"/>
    <w:rsid w:val="00695501"/>
    <w:rsid w:val="006B46FD"/>
    <w:rsid w:val="00700295"/>
    <w:rsid w:val="00756EBB"/>
    <w:rsid w:val="0078326B"/>
    <w:rsid w:val="00827DC2"/>
    <w:rsid w:val="0087694B"/>
    <w:rsid w:val="00932131"/>
    <w:rsid w:val="00993736"/>
    <w:rsid w:val="009C3E6A"/>
    <w:rsid w:val="009F4C35"/>
    <w:rsid w:val="00AA1F56"/>
    <w:rsid w:val="00AD7A39"/>
    <w:rsid w:val="00B25C94"/>
    <w:rsid w:val="00B67D40"/>
    <w:rsid w:val="00C208E7"/>
    <w:rsid w:val="00C24C53"/>
    <w:rsid w:val="00C84AE3"/>
    <w:rsid w:val="00CC05DA"/>
    <w:rsid w:val="00E13259"/>
    <w:rsid w:val="00E26A7F"/>
    <w:rsid w:val="00E47654"/>
    <w:rsid w:val="00E50873"/>
    <w:rsid w:val="00E94B44"/>
    <w:rsid w:val="00EB2585"/>
    <w:rsid w:val="00FB02CD"/>
    <w:rsid w:val="00FF13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40EA1C"/>
  <w15:docId w15:val="{84966705-81A0-4DD5-9586-45B6126D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A18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F1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71F1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1A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F1A"/>
    <w:pPr>
      <w:spacing w:after="0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F1A"/>
    <w:rPr>
      <w:rFonts w:ascii="Lucida Grande" w:hAnsi="Lucida Grande"/>
      <w:sz w:val="18"/>
      <w:szCs w:val="18"/>
      <w:lang w:val="es-ES_tradnl"/>
    </w:rPr>
  </w:style>
  <w:style w:type="paragraph" w:styleId="Sinespaciado">
    <w:name w:val="No Spacing"/>
    <w:uiPriority w:val="1"/>
    <w:qFormat/>
    <w:rsid w:val="009C3E6A"/>
    <w:pPr>
      <w:spacing w:after="0"/>
    </w:pPr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E94B4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67D40"/>
    <w:pPr>
      <w:spacing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character" w:styleId="Hipervnculo">
    <w:name w:val="Hyperlink"/>
    <w:basedOn w:val="Fuentedeprrafopredeter"/>
    <w:uiPriority w:val="99"/>
    <w:unhideWhenUsed/>
    <w:rsid w:val="006B46F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46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e.amai.org/niveles-socio-economico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egi.org.mx/temas/hogar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A06A0-CCC1-4554-B0F5-C6619E98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2133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.</dc:creator>
  <cp:lastModifiedBy>Erika Dominguez Kuri R</cp:lastModifiedBy>
  <cp:revision>2</cp:revision>
  <cp:lastPrinted>2020-01-15T22:57:00Z</cp:lastPrinted>
  <dcterms:created xsi:type="dcterms:W3CDTF">2020-05-04T18:49:00Z</dcterms:created>
  <dcterms:modified xsi:type="dcterms:W3CDTF">2020-05-04T18:49:00Z</dcterms:modified>
</cp:coreProperties>
</file>