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5oscura-nfasis1"/>
        <w:tblpPr w:leftFromText="141" w:rightFromText="141" w:horzAnchor="margin" w:tblpY="-240"/>
        <w:tblW w:w="13608" w:type="dxa"/>
        <w:tblLayout w:type="fixed"/>
        <w:tblLook w:val="01E0" w:firstRow="1" w:lastRow="1" w:firstColumn="1" w:lastColumn="1" w:noHBand="0" w:noVBand="0"/>
      </w:tblPr>
      <w:tblGrid>
        <w:gridCol w:w="2208"/>
        <w:gridCol w:w="1980"/>
        <w:gridCol w:w="1329"/>
        <w:gridCol w:w="1854"/>
        <w:gridCol w:w="2410"/>
        <w:gridCol w:w="3827"/>
      </w:tblGrid>
      <w:tr w:rsidR="00176D85" w:rsidRPr="00176D85" w:rsidTr="00176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</w:tcPr>
          <w:p w:rsidR="00176D85" w:rsidRPr="00176D85" w:rsidRDefault="00176D85" w:rsidP="00176D85">
            <w:pPr>
              <w:pStyle w:val="TableParagraph"/>
              <w:spacing w:before="124"/>
              <w:ind w:left="333"/>
              <w:rPr>
                <w:b w:val="0"/>
                <w:sz w:val="20"/>
              </w:rPr>
            </w:pPr>
            <w:r w:rsidRPr="00176D85">
              <w:rPr>
                <w:color w:val="FFFFFF"/>
                <w:sz w:val="20"/>
              </w:rPr>
              <w:t>Asociaciones clave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76D85" w:rsidRPr="00176D85" w:rsidRDefault="00176D85" w:rsidP="00176D85">
            <w:pPr>
              <w:pStyle w:val="TableParagraph"/>
              <w:spacing w:before="124"/>
              <w:ind w:left="154" w:right="153"/>
              <w:jc w:val="center"/>
              <w:rPr>
                <w:b w:val="0"/>
                <w:sz w:val="20"/>
              </w:rPr>
            </w:pPr>
            <w:r w:rsidRPr="00176D85">
              <w:rPr>
                <w:color w:val="FFFFFF"/>
                <w:sz w:val="20"/>
              </w:rPr>
              <w:t>Actividades clave</w:t>
            </w:r>
          </w:p>
        </w:tc>
        <w:tc>
          <w:tcPr>
            <w:tcW w:w="3183" w:type="dxa"/>
            <w:gridSpan w:val="2"/>
          </w:tcPr>
          <w:p w:rsidR="00176D85" w:rsidRPr="00176D85" w:rsidRDefault="00176D85" w:rsidP="00176D85">
            <w:pPr>
              <w:pStyle w:val="TableParagraph"/>
              <w:spacing w:before="4"/>
              <w:ind w:left="766" w:right="7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176D85">
              <w:rPr>
                <w:color w:val="FFFFFF"/>
                <w:sz w:val="20"/>
              </w:rPr>
              <w:t>Propuesta</w:t>
            </w:r>
          </w:p>
          <w:p w:rsidR="00176D85" w:rsidRPr="00176D85" w:rsidRDefault="00176D85" w:rsidP="00176D85">
            <w:pPr>
              <w:pStyle w:val="TableParagraph"/>
              <w:spacing w:before="7" w:line="216" w:lineRule="exact"/>
              <w:ind w:left="763" w:right="7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176D85">
              <w:rPr>
                <w:color w:val="FFFFFF"/>
                <w:sz w:val="20"/>
              </w:rPr>
              <w:t>de valor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76D85" w:rsidRPr="00176D85" w:rsidRDefault="00176D85" w:rsidP="00176D85">
            <w:pPr>
              <w:pStyle w:val="TableParagraph"/>
              <w:spacing w:before="124"/>
              <w:ind w:left="96" w:right="92"/>
              <w:jc w:val="center"/>
              <w:rPr>
                <w:b w:val="0"/>
                <w:sz w:val="20"/>
              </w:rPr>
            </w:pPr>
            <w:r w:rsidRPr="00176D85">
              <w:rPr>
                <w:w w:val="95"/>
                <w:sz w:val="20"/>
              </w:rPr>
              <w:t>Relación con clientes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</w:tcPr>
          <w:p w:rsidR="00176D85" w:rsidRPr="00176D85" w:rsidRDefault="00176D85" w:rsidP="00176D85">
            <w:pPr>
              <w:pStyle w:val="TableParagraph"/>
              <w:spacing w:before="124"/>
              <w:ind w:left="1055"/>
              <w:rPr>
                <w:b w:val="0"/>
                <w:sz w:val="20"/>
              </w:rPr>
            </w:pPr>
            <w:r w:rsidRPr="00176D85">
              <w:rPr>
                <w:sz w:val="20"/>
              </w:rPr>
              <w:t>Segmento de clientes</w:t>
            </w:r>
          </w:p>
        </w:tc>
      </w:tr>
      <w:tr w:rsidR="00176D85" w:rsidRPr="00176D85" w:rsidTr="0017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vMerge w:val="restart"/>
          </w:tcPr>
          <w:p w:rsidR="00176D85" w:rsidRDefault="0091560B" w:rsidP="00176D85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Servicio a domicilio </w:t>
            </w:r>
          </w:p>
          <w:p w:rsidR="0091560B" w:rsidRDefault="0091560B" w:rsidP="00176D85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Escuelas</w:t>
            </w:r>
          </w:p>
          <w:p w:rsidR="0091560B" w:rsidRDefault="0091560B" w:rsidP="00176D85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Bienes raíces</w:t>
            </w:r>
          </w:p>
          <w:p w:rsidR="0091560B" w:rsidRPr="00176D85" w:rsidRDefault="0091560B" w:rsidP="00176D85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Tiendas y mercerías locales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76D85" w:rsidRDefault="00D95DC0" w:rsidP="00176D85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Búsqueda de habitaciones disponibles</w:t>
            </w:r>
          </w:p>
          <w:p w:rsidR="00D95DC0" w:rsidRDefault="00D95DC0" w:rsidP="00176D85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Ofrecer servicios de consumo local</w:t>
            </w:r>
          </w:p>
          <w:p w:rsidR="00D95DC0" w:rsidRPr="00176D85" w:rsidRDefault="00D95DC0" w:rsidP="00176D85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Pagos de servicios </w:t>
            </w:r>
          </w:p>
        </w:tc>
        <w:tc>
          <w:tcPr>
            <w:tcW w:w="3183" w:type="dxa"/>
            <w:gridSpan w:val="2"/>
          </w:tcPr>
          <w:p w:rsidR="00176D85" w:rsidRPr="00176D85" w:rsidRDefault="00176D85" w:rsidP="00176D8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76D85">
              <w:rPr>
                <w:rFonts w:ascii="Arial" w:hAnsi="Arial" w:cs="Arial"/>
                <w:sz w:val="24"/>
              </w:rPr>
              <w:t xml:space="preserve"> </w:t>
            </w:r>
            <w:r w:rsidR="0091560B">
              <w:rPr>
                <w:rFonts w:ascii="Arial" w:hAnsi="Arial" w:cs="Arial"/>
                <w:sz w:val="24"/>
              </w:rPr>
              <w:t xml:space="preserve">Algoritmo, capaz de crear una búsqueda eficiente con mayor respuesta.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76D85" w:rsidRPr="00176D85" w:rsidRDefault="00D95DC0" w:rsidP="00176D85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Servicio a través de una multiplataforma.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vMerge w:val="restart"/>
          </w:tcPr>
          <w:p w:rsidR="00176D85" w:rsidRDefault="004603D3" w:rsidP="00176D85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Hombres y mujeres entre 17 y 28 años </w:t>
            </w:r>
          </w:p>
          <w:p w:rsidR="004603D3" w:rsidRPr="00176D85" w:rsidRDefault="004603D3" w:rsidP="00176D85">
            <w:pPr>
              <w:pStyle w:val="TableParagrap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76D85" w:rsidRPr="00176D85" w:rsidTr="00176D85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vMerge/>
          </w:tcPr>
          <w:p w:rsidR="00176D85" w:rsidRPr="00176D85" w:rsidRDefault="00176D85" w:rsidP="00176D85">
            <w:pPr>
              <w:rPr>
                <w:rFonts w:ascii="Arial" w:hAnsi="Arial" w:cs="Arial"/>
                <w:sz w:val="24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76D85" w:rsidRPr="00176D85" w:rsidRDefault="00176D85" w:rsidP="00176D85">
            <w:pPr>
              <w:pStyle w:val="TableParagraph"/>
              <w:spacing w:before="126"/>
              <w:ind w:left="154" w:right="153"/>
              <w:jc w:val="center"/>
              <w:rPr>
                <w:rFonts w:ascii="Arial" w:hAnsi="Arial" w:cs="Arial"/>
                <w:b/>
                <w:sz w:val="24"/>
              </w:rPr>
            </w:pPr>
            <w:r w:rsidRPr="00176D85">
              <w:rPr>
                <w:rFonts w:ascii="Arial" w:hAnsi="Arial" w:cs="Arial"/>
                <w:b/>
                <w:color w:val="FFFFFF"/>
                <w:sz w:val="24"/>
              </w:rPr>
              <w:t>Recursos clave</w:t>
            </w:r>
          </w:p>
        </w:tc>
        <w:tc>
          <w:tcPr>
            <w:tcW w:w="3183" w:type="dxa"/>
            <w:gridSpan w:val="2"/>
          </w:tcPr>
          <w:p w:rsidR="00176D85" w:rsidRPr="00176D85" w:rsidRDefault="00176D85" w:rsidP="00176D85">
            <w:pPr>
              <w:pStyle w:val="TableParagraph"/>
              <w:spacing w:before="2" w:line="240" w:lineRule="exact"/>
              <w:ind w:left="850" w:right="752" w:hanging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176D85">
              <w:rPr>
                <w:rFonts w:ascii="Arial" w:hAnsi="Arial" w:cs="Arial"/>
                <w:b/>
                <w:color w:val="FFFFFF"/>
                <w:w w:val="90"/>
                <w:sz w:val="24"/>
              </w:rPr>
              <w:t>Productos y servicios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76D85" w:rsidRPr="00176D85" w:rsidRDefault="00176D85" w:rsidP="00176D85">
            <w:pPr>
              <w:pStyle w:val="TableParagraph"/>
              <w:spacing w:before="126"/>
              <w:ind w:left="96" w:right="89"/>
              <w:jc w:val="center"/>
              <w:rPr>
                <w:rFonts w:ascii="Arial" w:hAnsi="Arial" w:cs="Arial"/>
                <w:b/>
                <w:sz w:val="24"/>
              </w:rPr>
            </w:pPr>
            <w:r w:rsidRPr="00176D85">
              <w:rPr>
                <w:rFonts w:ascii="Arial" w:hAnsi="Arial" w:cs="Arial"/>
                <w:b/>
                <w:sz w:val="24"/>
              </w:rPr>
              <w:t>Canales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vMerge/>
          </w:tcPr>
          <w:p w:rsidR="00176D85" w:rsidRPr="00176D85" w:rsidRDefault="00176D85" w:rsidP="00176D85">
            <w:pPr>
              <w:rPr>
                <w:sz w:val="2"/>
                <w:szCs w:val="2"/>
              </w:rPr>
            </w:pPr>
          </w:p>
        </w:tc>
      </w:tr>
      <w:tr w:rsidR="00176D85" w:rsidRPr="00176D85" w:rsidTr="0017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vMerge/>
          </w:tcPr>
          <w:p w:rsidR="00176D85" w:rsidRPr="00176D85" w:rsidRDefault="00176D85" w:rsidP="00176D85">
            <w:pPr>
              <w:rPr>
                <w:rFonts w:ascii="Arial" w:hAnsi="Arial" w:cs="Arial"/>
                <w:sz w:val="24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76D85" w:rsidRDefault="00D95DC0" w:rsidP="00176D85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Contenido y artículos de vida foránea. </w:t>
            </w:r>
          </w:p>
          <w:p w:rsidR="00D95DC0" w:rsidRDefault="00D95DC0" w:rsidP="00176D85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Sistemas operativos</w:t>
            </w:r>
          </w:p>
          <w:p w:rsidR="00D95DC0" w:rsidRPr="00176D85" w:rsidRDefault="00D95DC0" w:rsidP="00176D8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83" w:type="dxa"/>
            <w:gridSpan w:val="2"/>
          </w:tcPr>
          <w:p w:rsidR="00176D85" w:rsidRDefault="0091560B" w:rsidP="00176D8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Servicio para encontrar </w:t>
            </w:r>
            <w:proofErr w:type="spellStart"/>
            <w:r>
              <w:rPr>
                <w:rFonts w:ascii="Arial" w:hAnsi="Arial" w:cs="Arial"/>
                <w:sz w:val="24"/>
              </w:rPr>
              <w:t>rommie</w:t>
            </w:r>
            <w:proofErr w:type="spellEnd"/>
            <w:r>
              <w:rPr>
                <w:rFonts w:ascii="Arial" w:hAnsi="Arial" w:cs="Arial"/>
                <w:sz w:val="24"/>
              </w:rPr>
              <w:t>, casa</w:t>
            </w:r>
          </w:p>
          <w:p w:rsidR="0091560B" w:rsidRDefault="0091560B" w:rsidP="00176D8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Servicio para pedir insumos y comida </w:t>
            </w:r>
          </w:p>
          <w:p w:rsidR="0091560B" w:rsidRPr="00176D85" w:rsidRDefault="0091560B" w:rsidP="00176D8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76D85" w:rsidRDefault="004603D3" w:rsidP="00176D85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Página web </w:t>
            </w:r>
          </w:p>
          <w:p w:rsidR="004603D3" w:rsidRPr="00176D85" w:rsidRDefault="004603D3" w:rsidP="00176D85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Aplicación para IOS y Android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7" w:type="dxa"/>
            <w:vMerge/>
          </w:tcPr>
          <w:p w:rsidR="00176D85" w:rsidRPr="00176D85" w:rsidRDefault="00176D85" w:rsidP="00176D85">
            <w:pPr>
              <w:rPr>
                <w:sz w:val="2"/>
                <w:szCs w:val="2"/>
              </w:rPr>
            </w:pPr>
          </w:p>
        </w:tc>
      </w:tr>
      <w:tr w:rsidR="00176D85" w:rsidRPr="00176D85" w:rsidTr="00176D8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7" w:type="dxa"/>
            <w:gridSpan w:val="3"/>
          </w:tcPr>
          <w:p w:rsidR="00176D85" w:rsidRPr="00176D85" w:rsidRDefault="00176D85" w:rsidP="00176D85">
            <w:pPr>
              <w:pStyle w:val="TableParagraph"/>
              <w:spacing w:before="4" w:line="216" w:lineRule="exact"/>
              <w:ind w:left="1782" w:right="1775"/>
              <w:jc w:val="center"/>
              <w:rPr>
                <w:rFonts w:ascii="Arial" w:hAnsi="Arial" w:cs="Arial"/>
                <w:b w:val="0"/>
                <w:sz w:val="24"/>
              </w:rPr>
            </w:pPr>
            <w:r w:rsidRPr="00176D85">
              <w:rPr>
                <w:rFonts w:ascii="Arial" w:hAnsi="Arial" w:cs="Arial"/>
                <w:color w:val="FFFFFF"/>
                <w:sz w:val="24"/>
              </w:rPr>
              <w:t>Estructura de costes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91" w:type="dxa"/>
            <w:gridSpan w:val="3"/>
          </w:tcPr>
          <w:p w:rsidR="00176D85" w:rsidRPr="00176D85" w:rsidRDefault="00176D85" w:rsidP="00176D85">
            <w:pPr>
              <w:pStyle w:val="TableParagraph"/>
              <w:spacing w:before="4" w:line="216" w:lineRule="exact"/>
              <w:ind w:left="2643" w:right="2634"/>
              <w:jc w:val="center"/>
              <w:rPr>
                <w:rFonts w:ascii="Arial" w:hAnsi="Arial" w:cs="Arial"/>
                <w:b w:val="0"/>
                <w:sz w:val="24"/>
              </w:rPr>
            </w:pPr>
            <w:r w:rsidRPr="00176D85">
              <w:rPr>
                <w:rFonts w:ascii="Arial" w:hAnsi="Arial" w:cs="Arial"/>
                <w:sz w:val="24"/>
              </w:rPr>
              <w:t>Fuentes de ingresos</w:t>
            </w:r>
          </w:p>
        </w:tc>
      </w:tr>
      <w:tr w:rsidR="00176D85" w:rsidRPr="00176D85" w:rsidTr="00176D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7" w:type="dxa"/>
            <w:gridSpan w:val="3"/>
          </w:tcPr>
          <w:p w:rsidR="00176D85" w:rsidRDefault="00176D85" w:rsidP="00176D85">
            <w:pPr>
              <w:pStyle w:val="TableParagraph"/>
              <w:rPr>
                <w:rFonts w:ascii="Arial" w:hAnsi="Arial" w:cs="Arial"/>
                <w:sz w:val="24"/>
              </w:rPr>
            </w:pPr>
            <w:r w:rsidRPr="00176D85">
              <w:rPr>
                <w:rFonts w:ascii="Arial" w:hAnsi="Arial" w:cs="Arial"/>
                <w:sz w:val="24"/>
              </w:rPr>
              <w:t xml:space="preserve"> </w:t>
            </w:r>
            <w:r w:rsidR="000812B9">
              <w:rPr>
                <w:rFonts w:ascii="Arial" w:hAnsi="Arial" w:cs="Arial"/>
                <w:sz w:val="24"/>
              </w:rPr>
              <w:t>Actualización de la plataforma</w:t>
            </w:r>
          </w:p>
          <w:p w:rsidR="000812B9" w:rsidRPr="00176D85" w:rsidRDefault="000812B9" w:rsidP="00176D85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Comisiones por transacciones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91" w:type="dxa"/>
            <w:gridSpan w:val="3"/>
          </w:tcPr>
          <w:p w:rsidR="00176D85" w:rsidRDefault="000812B9" w:rsidP="00176D85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Anuncio de servicios</w:t>
            </w:r>
          </w:p>
          <w:p w:rsidR="000812B9" w:rsidRDefault="000812B9" w:rsidP="00176D85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Pago de servicios</w:t>
            </w:r>
          </w:p>
          <w:p w:rsidR="000812B9" w:rsidRDefault="000812B9" w:rsidP="00176D85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Publicidad Premium </w:t>
            </w:r>
          </w:p>
          <w:p w:rsidR="000812B9" w:rsidRPr="00176D85" w:rsidRDefault="000812B9" w:rsidP="00176D85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Transacción de la aplicación</w:t>
            </w:r>
          </w:p>
        </w:tc>
      </w:tr>
    </w:tbl>
    <w:p w:rsidR="003B0618" w:rsidRDefault="003B0618"/>
    <w:sectPr w:rsidR="003B0618" w:rsidSect="00176D8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85"/>
    <w:rsid w:val="000812B9"/>
    <w:rsid w:val="00130918"/>
    <w:rsid w:val="00176D85"/>
    <w:rsid w:val="003B0618"/>
    <w:rsid w:val="004603D3"/>
    <w:rsid w:val="0091560B"/>
    <w:rsid w:val="00D9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9822"/>
  <w15:chartTrackingRefBased/>
  <w15:docId w15:val="{C541C518-D778-4F2F-A309-8C1DD3EC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6D8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6D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6D85"/>
  </w:style>
  <w:style w:type="table" w:styleId="Tabladecuadrcula5oscura-nfasis1">
    <w:name w:val="Grid Table 5 Dark Accent 1"/>
    <w:basedOn w:val="Tablanormal"/>
    <w:uiPriority w:val="50"/>
    <w:rsid w:val="00176D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AVERLIN_PC</dc:creator>
  <cp:keywords/>
  <dc:description/>
  <cp:lastModifiedBy>AVERLIN_PC</cp:lastModifiedBy>
  <cp:revision>4</cp:revision>
  <dcterms:created xsi:type="dcterms:W3CDTF">2020-02-26T22:06:00Z</dcterms:created>
  <dcterms:modified xsi:type="dcterms:W3CDTF">2020-03-03T05:23:00Z</dcterms:modified>
</cp:coreProperties>
</file>